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E366" w14:textId="77777777" w:rsidR="00877B0D" w:rsidRPr="003770BC" w:rsidRDefault="00877B0D" w:rsidP="00877B0D">
      <w:pPr>
        <w:jc w:val="center"/>
        <w:rPr>
          <w:rFonts w:ascii="Times New Roman" w:hAnsi="Times New Roman" w:cs="Times New Roman"/>
          <w:b/>
          <w:sz w:val="28"/>
          <w:szCs w:val="22"/>
        </w:rPr>
      </w:pPr>
      <w:r w:rsidRPr="003770BC">
        <w:rPr>
          <w:rFonts w:ascii="Times New Roman" w:hAnsi="Times New Roman" w:cs="Times New Roman"/>
          <w:b/>
          <w:sz w:val="28"/>
          <w:szCs w:val="22"/>
        </w:rPr>
        <w:t>SMLOUVA O SPOLUPRÁCI</w:t>
      </w:r>
    </w:p>
    <w:p w14:paraId="14F3A18A" w14:textId="77777777" w:rsidR="00877B0D" w:rsidRPr="003770BC" w:rsidRDefault="00877B0D" w:rsidP="00877B0D">
      <w:pPr>
        <w:jc w:val="center"/>
        <w:rPr>
          <w:rFonts w:ascii="Times New Roman" w:hAnsi="Times New Roman" w:cs="Times New Roman"/>
          <w:b/>
          <w:szCs w:val="22"/>
        </w:rPr>
      </w:pPr>
      <w:r w:rsidRPr="003770BC">
        <w:rPr>
          <w:rFonts w:ascii="Times New Roman" w:hAnsi="Times New Roman" w:cs="Times New Roman"/>
          <w:b/>
          <w:szCs w:val="22"/>
        </w:rPr>
        <w:t>(</w:t>
      </w:r>
      <w:proofErr w:type="gramStart"/>
      <w:r w:rsidRPr="003770BC">
        <w:rPr>
          <w:rFonts w:ascii="Times New Roman" w:hAnsi="Times New Roman" w:cs="Times New Roman"/>
          <w:b/>
          <w:szCs w:val="22"/>
        </w:rPr>
        <w:t>PARKOVIŠTĚ</w:t>
      </w:r>
      <w:r w:rsidR="00A82299">
        <w:rPr>
          <w:rFonts w:ascii="Times New Roman" w:hAnsi="Times New Roman" w:cs="Times New Roman"/>
          <w:b/>
          <w:szCs w:val="22"/>
        </w:rPr>
        <w:t xml:space="preserve"> </w:t>
      </w:r>
      <w:r w:rsidRPr="003770BC">
        <w:rPr>
          <w:rFonts w:ascii="Times New Roman" w:hAnsi="Times New Roman" w:cs="Times New Roman"/>
          <w:b/>
          <w:szCs w:val="22"/>
        </w:rPr>
        <w:t>- HRUBOVNA</w:t>
      </w:r>
      <w:proofErr w:type="gramEnd"/>
      <w:r w:rsidRPr="003770BC">
        <w:rPr>
          <w:rFonts w:ascii="Times New Roman" w:hAnsi="Times New Roman" w:cs="Times New Roman"/>
          <w:b/>
          <w:szCs w:val="22"/>
        </w:rPr>
        <w:t>)</w:t>
      </w:r>
    </w:p>
    <w:p w14:paraId="6188EAAC" w14:textId="77777777" w:rsidR="00CA64E6" w:rsidRPr="003770BC" w:rsidRDefault="00CA64E6" w:rsidP="00B05C47">
      <w:pPr>
        <w:jc w:val="both"/>
        <w:rPr>
          <w:rFonts w:ascii="Times New Roman" w:hAnsi="Times New Roman" w:cs="Times New Roman"/>
          <w:b/>
          <w:szCs w:val="22"/>
        </w:rPr>
      </w:pPr>
    </w:p>
    <w:p w14:paraId="5C9FA385" w14:textId="77777777" w:rsidR="00DC6B3A" w:rsidRPr="003770BC" w:rsidRDefault="00DC6B3A" w:rsidP="00B05C47">
      <w:pPr>
        <w:jc w:val="both"/>
        <w:rPr>
          <w:rFonts w:ascii="Times New Roman" w:hAnsi="Times New Roman" w:cs="Times New Roman"/>
          <w:szCs w:val="22"/>
        </w:rPr>
      </w:pPr>
      <w:r w:rsidRPr="003770BC">
        <w:rPr>
          <w:rFonts w:ascii="Times New Roman" w:hAnsi="Times New Roman" w:cs="Times New Roman"/>
          <w:szCs w:val="22"/>
        </w:rPr>
        <w:t>Smluvní strany</w:t>
      </w:r>
    </w:p>
    <w:p w14:paraId="735119C1" w14:textId="77777777" w:rsidR="00DC6B3A" w:rsidRPr="003770BC" w:rsidRDefault="00DC6B3A" w:rsidP="00B05C47">
      <w:pPr>
        <w:jc w:val="both"/>
        <w:rPr>
          <w:rFonts w:ascii="Times New Roman" w:hAnsi="Times New Roman" w:cs="Times New Roman"/>
          <w:b/>
          <w:szCs w:val="22"/>
        </w:rPr>
      </w:pPr>
    </w:p>
    <w:p w14:paraId="0955E54C" w14:textId="77777777" w:rsidR="00B05C47" w:rsidRPr="003770BC" w:rsidRDefault="00B05C47" w:rsidP="00B05C47">
      <w:pPr>
        <w:jc w:val="both"/>
        <w:rPr>
          <w:rFonts w:ascii="Times New Roman" w:hAnsi="Times New Roman" w:cs="Times New Roman"/>
          <w:b/>
          <w:szCs w:val="22"/>
        </w:rPr>
      </w:pPr>
      <w:r w:rsidRPr="003770BC">
        <w:rPr>
          <w:rFonts w:ascii="Times New Roman" w:hAnsi="Times New Roman" w:cs="Times New Roman"/>
          <w:b/>
          <w:szCs w:val="22"/>
        </w:rPr>
        <w:t xml:space="preserve">Stříbrný potok Reality </w:t>
      </w:r>
      <w:proofErr w:type="spellStart"/>
      <w:r w:rsidRPr="003770BC">
        <w:rPr>
          <w:rFonts w:ascii="Times New Roman" w:hAnsi="Times New Roman" w:cs="Times New Roman"/>
          <w:b/>
          <w:szCs w:val="22"/>
        </w:rPr>
        <w:t>Developments</w:t>
      </w:r>
      <w:proofErr w:type="spellEnd"/>
      <w:r w:rsidRPr="003770BC">
        <w:rPr>
          <w:rFonts w:ascii="Times New Roman" w:hAnsi="Times New Roman" w:cs="Times New Roman"/>
          <w:b/>
          <w:szCs w:val="22"/>
        </w:rPr>
        <w:t>, s.r.o.</w:t>
      </w:r>
    </w:p>
    <w:p w14:paraId="3F4A428A" w14:textId="77777777" w:rsidR="00B05C47" w:rsidRPr="003770BC" w:rsidRDefault="00B05C47" w:rsidP="00B05C47">
      <w:pPr>
        <w:jc w:val="both"/>
        <w:rPr>
          <w:rFonts w:ascii="Times New Roman" w:hAnsi="Times New Roman" w:cs="Times New Roman"/>
          <w:b/>
          <w:szCs w:val="22"/>
        </w:rPr>
      </w:pPr>
      <w:r w:rsidRPr="003770BC">
        <w:rPr>
          <w:rFonts w:ascii="Times New Roman" w:hAnsi="Times New Roman" w:cs="Times New Roman"/>
          <w:b/>
          <w:szCs w:val="22"/>
        </w:rPr>
        <w:t>IČ: 06106064</w:t>
      </w:r>
    </w:p>
    <w:p w14:paraId="1EE78F3D" w14:textId="77777777" w:rsidR="00B05C47" w:rsidRPr="003770BC" w:rsidRDefault="00B05C47" w:rsidP="00B05C47">
      <w:pPr>
        <w:jc w:val="both"/>
        <w:rPr>
          <w:rFonts w:ascii="Times New Roman" w:hAnsi="Times New Roman" w:cs="Times New Roman"/>
          <w:b/>
          <w:szCs w:val="22"/>
        </w:rPr>
      </w:pPr>
      <w:r w:rsidRPr="003770BC">
        <w:rPr>
          <w:rFonts w:ascii="Times New Roman" w:hAnsi="Times New Roman" w:cs="Times New Roman"/>
          <w:b/>
          <w:szCs w:val="22"/>
        </w:rPr>
        <w:t>se sídlem Tetín, Župní 41, PSČ: 266 01</w:t>
      </w:r>
    </w:p>
    <w:p w14:paraId="346EC83D" w14:textId="77777777" w:rsidR="00B05C47" w:rsidRPr="003770BC" w:rsidRDefault="00B05C47" w:rsidP="00B05C47">
      <w:pPr>
        <w:jc w:val="both"/>
        <w:rPr>
          <w:rStyle w:val="platne1"/>
          <w:rFonts w:ascii="Times New Roman" w:hAnsi="Times New Roman" w:cs="Times New Roman"/>
          <w:szCs w:val="22"/>
        </w:rPr>
      </w:pPr>
      <w:proofErr w:type="spellStart"/>
      <w:r w:rsidRPr="00C16108">
        <w:rPr>
          <w:rStyle w:val="platne1"/>
          <w:rFonts w:ascii="Times New Roman" w:hAnsi="Times New Roman" w:cs="Times New Roman"/>
          <w:szCs w:val="22"/>
        </w:rPr>
        <w:t>zast</w:t>
      </w:r>
      <w:proofErr w:type="spellEnd"/>
      <w:r w:rsidRPr="00C16108">
        <w:rPr>
          <w:rStyle w:val="platne1"/>
          <w:rFonts w:ascii="Times New Roman" w:hAnsi="Times New Roman" w:cs="Times New Roman"/>
          <w:szCs w:val="22"/>
        </w:rPr>
        <w:t xml:space="preserve">. Matthewem </w:t>
      </w:r>
      <w:proofErr w:type="spellStart"/>
      <w:r w:rsidRPr="00C16108">
        <w:rPr>
          <w:rStyle w:val="platne1"/>
          <w:rFonts w:ascii="Times New Roman" w:hAnsi="Times New Roman" w:cs="Times New Roman"/>
          <w:szCs w:val="22"/>
        </w:rPr>
        <w:t>Vaclavem</w:t>
      </w:r>
      <w:proofErr w:type="spellEnd"/>
      <w:r w:rsidRPr="00C16108">
        <w:rPr>
          <w:rStyle w:val="platne1"/>
          <w:rFonts w:ascii="Times New Roman" w:hAnsi="Times New Roman" w:cs="Times New Roman"/>
          <w:szCs w:val="22"/>
        </w:rPr>
        <w:t xml:space="preserve"> </w:t>
      </w:r>
      <w:proofErr w:type="spellStart"/>
      <w:r w:rsidRPr="00C16108">
        <w:rPr>
          <w:rStyle w:val="platne1"/>
          <w:rFonts w:ascii="Times New Roman" w:hAnsi="Times New Roman" w:cs="Times New Roman"/>
          <w:szCs w:val="22"/>
        </w:rPr>
        <w:t>Durasem</w:t>
      </w:r>
      <w:proofErr w:type="spellEnd"/>
      <w:r w:rsidR="00C16108">
        <w:rPr>
          <w:rStyle w:val="platne1"/>
          <w:rFonts w:ascii="Times New Roman" w:hAnsi="Times New Roman" w:cs="Times New Roman"/>
          <w:szCs w:val="22"/>
        </w:rPr>
        <w:t xml:space="preserve"> a Veronikou </w:t>
      </w:r>
      <w:proofErr w:type="spellStart"/>
      <w:r w:rsidR="00C16108">
        <w:rPr>
          <w:rStyle w:val="platne1"/>
          <w:rFonts w:ascii="Times New Roman" w:hAnsi="Times New Roman" w:cs="Times New Roman"/>
          <w:szCs w:val="22"/>
        </w:rPr>
        <w:t>Duras</w:t>
      </w:r>
      <w:proofErr w:type="spellEnd"/>
      <w:r w:rsidRPr="00C16108">
        <w:rPr>
          <w:rStyle w:val="platne1"/>
          <w:rFonts w:ascii="Times New Roman" w:hAnsi="Times New Roman" w:cs="Times New Roman"/>
          <w:szCs w:val="22"/>
        </w:rPr>
        <w:t>, jednatel</w:t>
      </w:r>
      <w:r w:rsidR="00C16108">
        <w:rPr>
          <w:rStyle w:val="platne1"/>
          <w:rFonts w:ascii="Times New Roman" w:hAnsi="Times New Roman" w:cs="Times New Roman"/>
          <w:szCs w:val="22"/>
        </w:rPr>
        <w:t>i</w:t>
      </w:r>
      <w:r w:rsidRPr="00C16108">
        <w:rPr>
          <w:rStyle w:val="platne1"/>
          <w:rFonts w:ascii="Times New Roman" w:hAnsi="Times New Roman" w:cs="Times New Roman"/>
          <w:szCs w:val="22"/>
        </w:rPr>
        <w:t xml:space="preserve"> společnosti</w:t>
      </w:r>
    </w:p>
    <w:p w14:paraId="1904A507" w14:textId="77777777" w:rsidR="00B05C47" w:rsidRPr="003770BC" w:rsidRDefault="00CC4958" w:rsidP="00B05C47">
      <w:pPr>
        <w:jc w:val="both"/>
        <w:rPr>
          <w:rFonts w:ascii="Times New Roman" w:hAnsi="Times New Roman" w:cs="Times New Roman"/>
          <w:i/>
          <w:szCs w:val="22"/>
        </w:rPr>
      </w:pPr>
      <w:r w:rsidRPr="003770BC">
        <w:rPr>
          <w:rFonts w:ascii="Times New Roman" w:hAnsi="Times New Roman" w:cs="Times New Roman"/>
          <w:i/>
          <w:szCs w:val="22"/>
        </w:rPr>
        <w:t xml:space="preserve"> </w:t>
      </w:r>
      <w:r w:rsidR="00B05C47" w:rsidRPr="003770BC">
        <w:rPr>
          <w:rFonts w:ascii="Times New Roman" w:hAnsi="Times New Roman" w:cs="Times New Roman"/>
          <w:i/>
          <w:szCs w:val="22"/>
        </w:rPr>
        <w:t xml:space="preserve">(dále jen </w:t>
      </w:r>
      <w:r w:rsidR="00B05C47" w:rsidRPr="003770BC">
        <w:rPr>
          <w:rFonts w:ascii="Times New Roman" w:hAnsi="Times New Roman" w:cs="Times New Roman"/>
          <w:b/>
          <w:bCs/>
          <w:i/>
          <w:szCs w:val="22"/>
        </w:rPr>
        <w:t>„</w:t>
      </w:r>
      <w:r w:rsidR="000C596C" w:rsidRPr="003770BC">
        <w:rPr>
          <w:rFonts w:ascii="Times New Roman" w:hAnsi="Times New Roman" w:cs="Times New Roman"/>
          <w:b/>
          <w:bCs/>
          <w:i/>
          <w:szCs w:val="22"/>
        </w:rPr>
        <w:t>Stříbrný potok RD</w:t>
      </w:r>
      <w:r w:rsidR="00B05C47" w:rsidRPr="003770BC">
        <w:rPr>
          <w:rFonts w:ascii="Times New Roman" w:hAnsi="Times New Roman" w:cs="Times New Roman"/>
          <w:b/>
          <w:bCs/>
          <w:i/>
          <w:szCs w:val="22"/>
        </w:rPr>
        <w:t>“</w:t>
      </w:r>
      <w:r w:rsidR="00B05C47" w:rsidRPr="003770BC">
        <w:rPr>
          <w:rFonts w:ascii="Times New Roman" w:hAnsi="Times New Roman" w:cs="Times New Roman"/>
          <w:i/>
          <w:szCs w:val="22"/>
        </w:rPr>
        <w:t>)</w:t>
      </w:r>
    </w:p>
    <w:p w14:paraId="623BC15A" w14:textId="77777777" w:rsidR="00B05C47" w:rsidRPr="003770BC" w:rsidRDefault="00B05C47" w:rsidP="00B05C47">
      <w:pPr>
        <w:jc w:val="both"/>
        <w:rPr>
          <w:rFonts w:ascii="Times New Roman" w:hAnsi="Times New Roman" w:cs="Times New Roman"/>
          <w:i/>
          <w:szCs w:val="22"/>
        </w:rPr>
      </w:pPr>
      <w:r w:rsidRPr="003770BC">
        <w:rPr>
          <w:rFonts w:ascii="Times New Roman" w:hAnsi="Times New Roman" w:cs="Times New Roman"/>
          <w:i/>
          <w:szCs w:val="22"/>
        </w:rPr>
        <w:t>- na straně jedné -</w:t>
      </w:r>
    </w:p>
    <w:p w14:paraId="2975824C" w14:textId="77777777" w:rsidR="00B05C47" w:rsidRPr="003770BC" w:rsidRDefault="00B05C47" w:rsidP="00B05C47">
      <w:pPr>
        <w:jc w:val="both"/>
        <w:rPr>
          <w:rFonts w:ascii="Times New Roman" w:hAnsi="Times New Roman" w:cs="Times New Roman"/>
          <w:szCs w:val="22"/>
        </w:rPr>
      </w:pPr>
    </w:p>
    <w:p w14:paraId="1C1466F7" w14:textId="77777777" w:rsidR="00DC6B3A" w:rsidRPr="003770BC" w:rsidRDefault="00DC6B3A" w:rsidP="00B05C47">
      <w:pPr>
        <w:jc w:val="both"/>
        <w:rPr>
          <w:rFonts w:ascii="Times New Roman" w:hAnsi="Times New Roman" w:cs="Times New Roman"/>
          <w:szCs w:val="22"/>
        </w:rPr>
      </w:pPr>
    </w:p>
    <w:p w14:paraId="55BEE4E6" w14:textId="77777777" w:rsidR="00B05C47" w:rsidRPr="003770BC" w:rsidRDefault="00B05C47" w:rsidP="00B05C47">
      <w:pPr>
        <w:jc w:val="both"/>
        <w:rPr>
          <w:rFonts w:ascii="Times New Roman" w:hAnsi="Times New Roman" w:cs="Times New Roman"/>
          <w:szCs w:val="22"/>
        </w:rPr>
      </w:pPr>
      <w:r w:rsidRPr="003770BC">
        <w:rPr>
          <w:rFonts w:ascii="Times New Roman" w:hAnsi="Times New Roman" w:cs="Times New Roman"/>
          <w:szCs w:val="22"/>
        </w:rPr>
        <w:t>a</w:t>
      </w:r>
    </w:p>
    <w:p w14:paraId="17603D39" w14:textId="77777777" w:rsidR="00B05C47" w:rsidRPr="003770BC" w:rsidRDefault="00B05C47" w:rsidP="00B05C47">
      <w:pPr>
        <w:jc w:val="both"/>
        <w:rPr>
          <w:rFonts w:ascii="Times New Roman" w:hAnsi="Times New Roman" w:cs="Times New Roman"/>
          <w:szCs w:val="22"/>
        </w:rPr>
      </w:pPr>
    </w:p>
    <w:p w14:paraId="62197C3C" w14:textId="77777777" w:rsidR="00DC6B3A" w:rsidRPr="003770BC" w:rsidRDefault="00DC6B3A" w:rsidP="00B05C47">
      <w:pPr>
        <w:jc w:val="both"/>
        <w:rPr>
          <w:rFonts w:ascii="Times New Roman" w:hAnsi="Times New Roman" w:cs="Times New Roman"/>
          <w:szCs w:val="22"/>
        </w:rPr>
      </w:pPr>
    </w:p>
    <w:p w14:paraId="06C00369" w14:textId="77777777" w:rsidR="00B05C47" w:rsidRPr="003770BC" w:rsidRDefault="00B05C47" w:rsidP="00B05C47">
      <w:pPr>
        <w:jc w:val="both"/>
        <w:rPr>
          <w:rFonts w:ascii="Times New Roman" w:hAnsi="Times New Roman" w:cs="Times New Roman"/>
          <w:b/>
          <w:szCs w:val="22"/>
        </w:rPr>
      </w:pPr>
      <w:r w:rsidRPr="003770BC">
        <w:rPr>
          <w:rFonts w:ascii="Times New Roman" w:hAnsi="Times New Roman" w:cs="Times New Roman"/>
          <w:b/>
          <w:szCs w:val="22"/>
        </w:rPr>
        <w:t>Městys Liteň, IČ 00233501</w:t>
      </w:r>
    </w:p>
    <w:p w14:paraId="0F4F7F0E" w14:textId="77777777" w:rsidR="00B05C47" w:rsidRPr="003770BC" w:rsidRDefault="00B05C47" w:rsidP="00B05C47">
      <w:pPr>
        <w:jc w:val="both"/>
        <w:rPr>
          <w:rStyle w:val="platne1"/>
          <w:rFonts w:ascii="Times New Roman" w:hAnsi="Times New Roman" w:cs="Times New Roman"/>
          <w:b/>
          <w:szCs w:val="22"/>
        </w:rPr>
      </w:pPr>
      <w:r w:rsidRPr="003770BC">
        <w:rPr>
          <w:rStyle w:val="platne1"/>
          <w:rFonts w:ascii="Times New Roman" w:hAnsi="Times New Roman" w:cs="Times New Roman"/>
          <w:b/>
          <w:szCs w:val="22"/>
        </w:rPr>
        <w:t xml:space="preserve">se sídlem </w:t>
      </w:r>
      <w:r w:rsidRPr="003770BC">
        <w:rPr>
          <w:rFonts w:ascii="Times New Roman" w:hAnsi="Times New Roman" w:cs="Times New Roman"/>
          <w:b/>
          <w:szCs w:val="22"/>
        </w:rPr>
        <w:t>Liteň, Náměstí 71, PSČ 267 27</w:t>
      </w:r>
    </w:p>
    <w:p w14:paraId="77CA007E" w14:textId="77777777" w:rsidR="00B05C47" w:rsidRPr="003770BC" w:rsidRDefault="00B05C47" w:rsidP="00B05C47">
      <w:pPr>
        <w:jc w:val="both"/>
        <w:rPr>
          <w:rStyle w:val="platne1"/>
          <w:rFonts w:ascii="Times New Roman" w:hAnsi="Times New Roman" w:cs="Times New Roman"/>
          <w:szCs w:val="22"/>
        </w:rPr>
      </w:pPr>
      <w:r w:rsidRPr="003770BC">
        <w:rPr>
          <w:rStyle w:val="platne1"/>
          <w:rFonts w:ascii="Times New Roman" w:hAnsi="Times New Roman" w:cs="Times New Roman"/>
          <w:szCs w:val="22"/>
        </w:rPr>
        <w:t xml:space="preserve">zastoupen </w:t>
      </w:r>
      <w:r w:rsidR="00606D9E" w:rsidRPr="003770BC">
        <w:rPr>
          <w:rStyle w:val="platne1"/>
          <w:rFonts w:ascii="Times New Roman" w:hAnsi="Times New Roman" w:cs="Times New Roman"/>
          <w:szCs w:val="22"/>
        </w:rPr>
        <w:t xml:space="preserve">Tomášem </w:t>
      </w:r>
      <w:proofErr w:type="spellStart"/>
      <w:r w:rsidR="00606D9E" w:rsidRPr="003770BC">
        <w:rPr>
          <w:rStyle w:val="platne1"/>
          <w:rFonts w:ascii="Times New Roman" w:hAnsi="Times New Roman" w:cs="Times New Roman"/>
          <w:szCs w:val="22"/>
        </w:rPr>
        <w:t>Jurajdou</w:t>
      </w:r>
      <w:proofErr w:type="spellEnd"/>
      <w:r w:rsidRPr="003770BC">
        <w:rPr>
          <w:rStyle w:val="platne1"/>
          <w:rFonts w:ascii="Times New Roman" w:hAnsi="Times New Roman" w:cs="Times New Roman"/>
          <w:szCs w:val="22"/>
        </w:rPr>
        <w:t>, starostou</w:t>
      </w:r>
    </w:p>
    <w:p w14:paraId="1B81DBC2" w14:textId="77777777" w:rsidR="00B05C47" w:rsidRPr="003770BC" w:rsidRDefault="00B05C47" w:rsidP="00B05C47">
      <w:pPr>
        <w:jc w:val="both"/>
        <w:rPr>
          <w:rFonts w:ascii="Times New Roman" w:hAnsi="Times New Roman" w:cs="Times New Roman"/>
          <w:i/>
          <w:szCs w:val="22"/>
        </w:rPr>
      </w:pPr>
      <w:r w:rsidRPr="003770BC">
        <w:rPr>
          <w:rFonts w:ascii="Times New Roman" w:hAnsi="Times New Roman" w:cs="Times New Roman"/>
          <w:i/>
          <w:szCs w:val="22"/>
        </w:rPr>
        <w:t xml:space="preserve">(dále jen </w:t>
      </w:r>
      <w:r w:rsidRPr="003770BC">
        <w:rPr>
          <w:rFonts w:ascii="Times New Roman" w:hAnsi="Times New Roman" w:cs="Times New Roman"/>
          <w:b/>
          <w:bCs/>
          <w:i/>
          <w:szCs w:val="22"/>
        </w:rPr>
        <w:t>„</w:t>
      </w:r>
      <w:r w:rsidR="000C596C" w:rsidRPr="003770BC">
        <w:rPr>
          <w:rFonts w:ascii="Times New Roman" w:hAnsi="Times New Roman" w:cs="Times New Roman"/>
          <w:b/>
          <w:bCs/>
          <w:i/>
          <w:szCs w:val="22"/>
        </w:rPr>
        <w:t>Městys</w:t>
      </w:r>
      <w:r w:rsidR="00C52D15">
        <w:rPr>
          <w:rFonts w:ascii="Times New Roman" w:hAnsi="Times New Roman" w:cs="Times New Roman"/>
          <w:b/>
          <w:bCs/>
          <w:i/>
          <w:szCs w:val="22"/>
        </w:rPr>
        <w:t xml:space="preserve"> Liteň</w:t>
      </w:r>
      <w:r w:rsidRPr="003770BC">
        <w:rPr>
          <w:rFonts w:ascii="Times New Roman" w:hAnsi="Times New Roman" w:cs="Times New Roman"/>
          <w:b/>
          <w:bCs/>
          <w:i/>
          <w:szCs w:val="22"/>
        </w:rPr>
        <w:t>“</w:t>
      </w:r>
      <w:r w:rsidRPr="003770BC">
        <w:rPr>
          <w:rFonts w:ascii="Times New Roman" w:hAnsi="Times New Roman" w:cs="Times New Roman"/>
          <w:i/>
          <w:szCs w:val="22"/>
        </w:rPr>
        <w:t>)</w:t>
      </w:r>
    </w:p>
    <w:p w14:paraId="5FD87039" w14:textId="77777777" w:rsidR="00B05C47" w:rsidRPr="003770BC" w:rsidRDefault="00B05C47" w:rsidP="00B05C47">
      <w:pPr>
        <w:jc w:val="both"/>
        <w:rPr>
          <w:rFonts w:ascii="Times New Roman" w:hAnsi="Times New Roman" w:cs="Times New Roman"/>
          <w:i/>
          <w:szCs w:val="22"/>
        </w:rPr>
      </w:pPr>
      <w:r w:rsidRPr="003770BC">
        <w:rPr>
          <w:rFonts w:ascii="Times New Roman" w:hAnsi="Times New Roman" w:cs="Times New Roman"/>
          <w:i/>
          <w:szCs w:val="22"/>
        </w:rPr>
        <w:t>- na straně druhé -</w:t>
      </w:r>
    </w:p>
    <w:p w14:paraId="0D56373E" w14:textId="77777777" w:rsidR="00B05C47" w:rsidRPr="003770BC" w:rsidRDefault="00B05C47" w:rsidP="00B05C47">
      <w:pPr>
        <w:rPr>
          <w:rFonts w:ascii="Times New Roman" w:hAnsi="Times New Roman" w:cs="Times New Roman"/>
          <w:b/>
          <w:szCs w:val="22"/>
        </w:rPr>
      </w:pPr>
    </w:p>
    <w:p w14:paraId="3F91F4A7" w14:textId="77777777" w:rsidR="00B05C47" w:rsidRPr="003770BC" w:rsidRDefault="00B05C47" w:rsidP="00B05C47">
      <w:pPr>
        <w:rPr>
          <w:rFonts w:ascii="Times New Roman" w:hAnsi="Times New Roman" w:cs="Times New Roman"/>
          <w:szCs w:val="22"/>
        </w:rPr>
      </w:pPr>
      <w:r w:rsidRPr="003770BC">
        <w:rPr>
          <w:rFonts w:ascii="Times New Roman" w:hAnsi="Times New Roman" w:cs="Times New Roman"/>
          <w:szCs w:val="22"/>
        </w:rPr>
        <w:t xml:space="preserve">uzavírají podle § </w:t>
      </w:r>
      <w:r w:rsidR="00DC6B3A" w:rsidRPr="003770BC">
        <w:rPr>
          <w:rFonts w:ascii="Times New Roman" w:hAnsi="Times New Roman" w:cs="Times New Roman"/>
          <w:szCs w:val="22"/>
        </w:rPr>
        <w:t>1746 odst. 2</w:t>
      </w:r>
      <w:r w:rsidRPr="003770BC">
        <w:rPr>
          <w:rFonts w:ascii="Times New Roman" w:hAnsi="Times New Roman" w:cs="Times New Roman"/>
          <w:szCs w:val="22"/>
        </w:rPr>
        <w:t xml:space="preserve"> občanského zákoníku </w:t>
      </w:r>
    </w:p>
    <w:p w14:paraId="5D638E2C" w14:textId="77777777" w:rsidR="00B05C47" w:rsidRPr="003770BC" w:rsidRDefault="00B05C47" w:rsidP="00B05C47">
      <w:pPr>
        <w:rPr>
          <w:rFonts w:ascii="Times New Roman" w:hAnsi="Times New Roman" w:cs="Times New Roman"/>
          <w:szCs w:val="22"/>
        </w:rPr>
      </w:pPr>
    </w:p>
    <w:p w14:paraId="4F521037" w14:textId="77777777" w:rsidR="00B05C47" w:rsidRPr="003770BC" w:rsidRDefault="00B05C47" w:rsidP="00B05C47">
      <w:pPr>
        <w:rPr>
          <w:rFonts w:ascii="Times New Roman" w:hAnsi="Times New Roman" w:cs="Times New Roman"/>
          <w:szCs w:val="22"/>
        </w:rPr>
      </w:pPr>
      <w:r w:rsidRPr="003770BC">
        <w:rPr>
          <w:rFonts w:ascii="Times New Roman" w:hAnsi="Times New Roman" w:cs="Times New Roman"/>
          <w:szCs w:val="22"/>
        </w:rPr>
        <w:t>tuto</w:t>
      </w:r>
    </w:p>
    <w:p w14:paraId="1A44ECD8" w14:textId="77777777" w:rsidR="000C596C" w:rsidRPr="003770BC" w:rsidRDefault="000C596C" w:rsidP="00B05C47">
      <w:pPr>
        <w:rPr>
          <w:rFonts w:ascii="Times New Roman" w:hAnsi="Times New Roman" w:cs="Times New Roman"/>
          <w:szCs w:val="22"/>
        </w:rPr>
      </w:pPr>
    </w:p>
    <w:p w14:paraId="613ECC4B" w14:textId="77777777" w:rsidR="00896A89" w:rsidRPr="003770BC" w:rsidRDefault="00896A89" w:rsidP="00B05C47">
      <w:pPr>
        <w:rPr>
          <w:rFonts w:ascii="Times New Roman" w:hAnsi="Times New Roman" w:cs="Times New Roman"/>
          <w:szCs w:val="22"/>
        </w:rPr>
      </w:pPr>
    </w:p>
    <w:p w14:paraId="4130516E" w14:textId="77777777" w:rsidR="000C596C" w:rsidRPr="003770BC" w:rsidRDefault="00BE00F6" w:rsidP="000C596C">
      <w:pPr>
        <w:jc w:val="center"/>
        <w:rPr>
          <w:rFonts w:ascii="Times New Roman" w:hAnsi="Times New Roman" w:cs="Times New Roman"/>
          <w:b/>
          <w:sz w:val="28"/>
          <w:szCs w:val="22"/>
        </w:rPr>
      </w:pPr>
      <w:r w:rsidRPr="003770BC">
        <w:rPr>
          <w:rFonts w:ascii="Times New Roman" w:hAnsi="Times New Roman" w:cs="Times New Roman"/>
          <w:b/>
          <w:sz w:val="28"/>
          <w:szCs w:val="22"/>
        </w:rPr>
        <w:t>s</w:t>
      </w:r>
      <w:r w:rsidR="000C596C" w:rsidRPr="003770BC">
        <w:rPr>
          <w:rFonts w:ascii="Times New Roman" w:hAnsi="Times New Roman" w:cs="Times New Roman"/>
          <w:b/>
          <w:sz w:val="28"/>
          <w:szCs w:val="22"/>
        </w:rPr>
        <w:t>mlouvu o spolupráci</w:t>
      </w:r>
    </w:p>
    <w:p w14:paraId="75B0D049" w14:textId="77777777" w:rsidR="00B75B5F" w:rsidRPr="003770BC" w:rsidRDefault="00B75B5F" w:rsidP="000C596C">
      <w:pPr>
        <w:jc w:val="center"/>
        <w:rPr>
          <w:rFonts w:ascii="Times New Roman" w:hAnsi="Times New Roman" w:cs="Times New Roman"/>
          <w:szCs w:val="22"/>
        </w:rPr>
      </w:pPr>
    </w:p>
    <w:p w14:paraId="1B336CDE" w14:textId="77777777" w:rsidR="00896A89" w:rsidRPr="003770BC" w:rsidRDefault="00DC6B3A" w:rsidP="00C27C94">
      <w:pPr>
        <w:jc w:val="center"/>
        <w:rPr>
          <w:rFonts w:ascii="Times New Roman" w:hAnsi="Times New Roman" w:cs="Times New Roman"/>
          <w:b/>
          <w:szCs w:val="22"/>
        </w:rPr>
      </w:pPr>
      <w:r w:rsidRPr="003770BC">
        <w:rPr>
          <w:rFonts w:ascii="Times New Roman" w:hAnsi="Times New Roman" w:cs="Times New Roman"/>
          <w:b/>
          <w:szCs w:val="22"/>
        </w:rPr>
        <w:t>I.</w:t>
      </w:r>
    </w:p>
    <w:p w14:paraId="1EE44D4D" w14:textId="77777777" w:rsidR="000B41BD" w:rsidRPr="003770BC" w:rsidRDefault="00305E20" w:rsidP="00C27C94">
      <w:pPr>
        <w:jc w:val="center"/>
        <w:rPr>
          <w:rFonts w:ascii="Times New Roman" w:hAnsi="Times New Roman" w:cs="Times New Roman"/>
          <w:b/>
          <w:szCs w:val="22"/>
        </w:rPr>
      </w:pPr>
      <w:r w:rsidRPr="003770BC">
        <w:rPr>
          <w:rFonts w:ascii="Times New Roman" w:hAnsi="Times New Roman" w:cs="Times New Roman"/>
          <w:b/>
          <w:szCs w:val="22"/>
        </w:rPr>
        <w:t>Předmět a účel smlouvy</w:t>
      </w:r>
    </w:p>
    <w:p w14:paraId="377655D8" w14:textId="77777777" w:rsidR="00DC6B3A" w:rsidRPr="003770BC" w:rsidRDefault="00DC6B3A" w:rsidP="00896A89">
      <w:pPr>
        <w:jc w:val="both"/>
        <w:rPr>
          <w:rFonts w:ascii="Times New Roman" w:hAnsi="Times New Roman" w:cs="Times New Roman"/>
          <w:szCs w:val="22"/>
        </w:rPr>
      </w:pPr>
    </w:p>
    <w:p w14:paraId="51C81543" w14:textId="77777777" w:rsidR="00DC6B3A" w:rsidRPr="003770BC" w:rsidRDefault="00DC6B3A" w:rsidP="00325914">
      <w:pPr>
        <w:pStyle w:val="Zkladntext"/>
        <w:numPr>
          <w:ilvl w:val="0"/>
          <w:numId w:val="10"/>
        </w:numPr>
        <w:rPr>
          <w:sz w:val="22"/>
          <w:szCs w:val="22"/>
          <w:lang w:val="cs-CZ"/>
        </w:rPr>
      </w:pPr>
      <w:r w:rsidRPr="003770BC">
        <w:rPr>
          <w:sz w:val="22"/>
          <w:szCs w:val="22"/>
          <w:lang w:val="cs-CZ"/>
        </w:rPr>
        <w:t xml:space="preserve">Společnost Stříbrný potok RD je vlastníkem </w:t>
      </w:r>
      <w:r w:rsidR="000B41BD" w:rsidRPr="003770BC">
        <w:rPr>
          <w:sz w:val="22"/>
          <w:szCs w:val="22"/>
          <w:lang w:val="cs-CZ"/>
        </w:rPr>
        <w:t xml:space="preserve">mj. </w:t>
      </w:r>
      <w:r w:rsidRPr="003770BC">
        <w:rPr>
          <w:sz w:val="22"/>
          <w:szCs w:val="22"/>
          <w:lang w:val="cs-CZ"/>
        </w:rPr>
        <w:t>pozemk</w:t>
      </w:r>
      <w:r w:rsidR="00877B0D" w:rsidRPr="003770BC">
        <w:rPr>
          <w:sz w:val="22"/>
          <w:szCs w:val="22"/>
          <w:lang w:val="cs-CZ"/>
        </w:rPr>
        <w:t xml:space="preserve">u </w:t>
      </w:r>
      <w:proofErr w:type="spellStart"/>
      <w:r w:rsidR="00877B0D" w:rsidRPr="003770BC">
        <w:rPr>
          <w:b/>
          <w:sz w:val="22"/>
          <w:szCs w:val="22"/>
          <w:lang w:val="cs-CZ"/>
        </w:rPr>
        <w:t>parc.č</w:t>
      </w:r>
      <w:proofErr w:type="spellEnd"/>
      <w:r w:rsidR="00877B0D" w:rsidRPr="003770BC">
        <w:rPr>
          <w:b/>
          <w:sz w:val="22"/>
          <w:szCs w:val="22"/>
          <w:lang w:val="cs-CZ"/>
        </w:rPr>
        <w:t>. 17</w:t>
      </w:r>
      <w:r w:rsidR="00877B0D" w:rsidRPr="003770BC">
        <w:rPr>
          <w:sz w:val="22"/>
          <w:szCs w:val="22"/>
          <w:lang w:val="cs-CZ"/>
        </w:rPr>
        <w:t xml:space="preserve"> </w:t>
      </w:r>
      <w:r w:rsidRPr="003770BC">
        <w:rPr>
          <w:sz w:val="22"/>
          <w:szCs w:val="22"/>
          <w:lang w:val="cs-CZ"/>
        </w:rPr>
        <w:t>v katastrálním území Liteň, obec Liteň, zapsan</w:t>
      </w:r>
      <w:r w:rsidR="00C52D15">
        <w:rPr>
          <w:sz w:val="22"/>
          <w:szCs w:val="22"/>
          <w:lang w:val="cs-CZ"/>
        </w:rPr>
        <w:t>ého</w:t>
      </w:r>
      <w:r w:rsidRPr="003770BC">
        <w:rPr>
          <w:sz w:val="22"/>
          <w:szCs w:val="22"/>
          <w:lang w:val="cs-CZ"/>
        </w:rPr>
        <w:t xml:space="preserve"> na LV č. 1019 u Katastrálního úřadu pro Středočeský kraj, Katastrální pracoviště Beroun. </w:t>
      </w:r>
    </w:p>
    <w:p w14:paraId="03E4845C" w14:textId="77777777" w:rsidR="00DC6B3A" w:rsidRPr="003770BC" w:rsidRDefault="00DC6B3A" w:rsidP="00DC6B3A">
      <w:pPr>
        <w:pStyle w:val="Zkladntext"/>
        <w:rPr>
          <w:sz w:val="22"/>
          <w:szCs w:val="22"/>
          <w:lang w:val="cs-CZ"/>
        </w:rPr>
      </w:pPr>
    </w:p>
    <w:p w14:paraId="70B668CD" w14:textId="4DD2F0E6" w:rsidR="003770BC" w:rsidRDefault="00DC6B3A" w:rsidP="003770BC">
      <w:pPr>
        <w:pStyle w:val="Zkladntext"/>
        <w:numPr>
          <w:ilvl w:val="0"/>
          <w:numId w:val="10"/>
        </w:numPr>
        <w:rPr>
          <w:sz w:val="22"/>
          <w:szCs w:val="22"/>
          <w:lang w:val="cs-CZ"/>
        </w:rPr>
      </w:pPr>
      <w:r w:rsidRPr="003770BC">
        <w:rPr>
          <w:sz w:val="22"/>
          <w:szCs w:val="22"/>
          <w:lang w:val="cs-CZ"/>
        </w:rPr>
        <w:t xml:space="preserve">Podle platného územního plánu Městyse </w:t>
      </w:r>
      <w:r w:rsidR="00A4625E">
        <w:rPr>
          <w:sz w:val="22"/>
          <w:szCs w:val="22"/>
          <w:lang w:val="cs-CZ"/>
        </w:rPr>
        <w:t xml:space="preserve">Liteň </w:t>
      </w:r>
      <w:r w:rsidRPr="003770BC">
        <w:rPr>
          <w:sz w:val="22"/>
          <w:szCs w:val="22"/>
          <w:lang w:val="cs-CZ"/>
        </w:rPr>
        <w:t>j</w:t>
      </w:r>
      <w:r w:rsidR="00877B0D" w:rsidRPr="003770BC">
        <w:rPr>
          <w:sz w:val="22"/>
          <w:szCs w:val="22"/>
          <w:lang w:val="cs-CZ"/>
        </w:rPr>
        <w:t>e</w:t>
      </w:r>
      <w:r w:rsidRPr="003770BC">
        <w:rPr>
          <w:sz w:val="22"/>
          <w:szCs w:val="22"/>
          <w:lang w:val="cs-CZ"/>
        </w:rPr>
        <w:t xml:space="preserve"> </w:t>
      </w:r>
      <w:r w:rsidR="00091765">
        <w:rPr>
          <w:sz w:val="22"/>
          <w:szCs w:val="22"/>
          <w:lang w:val="cs-CZ"/>
        </w:rPr>
        <w:t xml:space="preserve">na </w:t>
      </w:r>
      <w:r w:rsidRPr="003770BC">
        <w:rPr>
          <w:sz w:val="22"/>
          <w:szCs w:val="22"/>
          <w:lang w:val="cs-CZ"/>
        </w:rPr>
        <w:t>pozemk</w:t>
      </w:r>
      <w:r w:rsidR="00091765">
        <w:rPr>
          <w:sz w:val="22"/>
          <w:szCs w:val="22"/>
          <w:lang w:val="cs-CZ"/>
        </w:rPr>
        <w:t>u možné zřídit</w:t>
      </w:r>
      <w:r w:rsidR="00091765" w:rsidRPr="000D0B05">
        <w:rPr>
          <w:sz w:val="22"/>
          <w:szCs w:val="22"/>
          <w:lang w:val="cs-CZ"/>
        </w:rPr>
        <w:t xml:space="preserve"> veřejné </w:t>
      </w:r>
      <w:r w:rsidR="003770BC" w:rsidRPr="003770BC">
        <w:rPr>
          <w:sz w:val="22"/>
          <w:szCs w:val="22"/>
          <w:lang w:val="cs-CZ"/>
        </w:rPr>
        <w:t>parkoviště.</w:t>
      </w:r>
      <w:r w:rsidR="003770BC">
        <w:rPr>
          <w:sz w:val="22"/>
          <w:szCs w:val="22"/>
          <w:lang w:val="cs-CZ"/>
        </w:rPr>
        <w:t xml:space="preserve"> </w:t>
      </w:r>
    </w:p>
    <w:p w14:paraId="20DF8732" w14:textId="77777777" w:rsidR="00C72E90" w:rsidRPr="00C72E90" w:rsidRDefault="00C72E90" w:rsidP="00C72E90">
      <w:pPr>
        <w:pStyle w:val="Zkladntext"/>
        <w:ind w:left="720"/>
        <w:rPr>
          <w:sz w:val="22"/>
          <w:szCs w:val="22"/>
          <w:lang w:val="cs-CZ"/>
        </w:rPr>
      </w:pPr>
    </w:p>
    <w:p w14:paraId="3D24FC67" w14:textId="77777777" w:rsidR="002E61EA" w:rsidRPr="003770BC" w:rsidRDefault="003770BC" w:rsidP="00325914">
      <w:pPr>
        <w:numPr>
          <w:ilvl w:val="0"/>
          <w:numId w:val="10"/>
        </w:numPr>
        <w:jc w:val="both"/>
        <w:rPr>
          <w:rFonts w:ascii="Times New Roman" w:hAnsi="Times New Roman" w:cs="Times New Roman"/>
          <w:szCs w:val="22"/>
        </w:rPr>
      </w:pPr>
      <w:r>
        <w:rPr>
          <w:rFonts w:ascii="Times New Roman" w:hAnsi="Times New Roman" w:cs="Times New Roman"/>
          <w:szCs w:val="22"/>
        </w:rPr>
        <w:t xml:space="preserve">Městys Liteň měl a má zájem na tom, aby na pozemku </w:t>
      </w:r>
      <w:proofErr w:type="spellStart"/>
      <w:r>
        <w:rPr>
          <w:rFonts w:ascii="Times New Roman" w:hAnsi="Times New Roman" w:cs="Times New Roman"/>
          <w:szCs w:val="22"/>
        </w:rPr>
        <w:t>parc</w:t>
      </w:r>
      <w:r w:rsidRPr="00C52D15">
        <w:rPr>
          <w:rFonts w:ascii="Times New Roman" w:hAnsi="Times New Roman" w:cs="Times New Roman"/>
          <w:szCs w:val="22"/>
        </w:rPr>
        <w:t>.č</w:t>
      </w:r>
      <w:proofErr w:type="spellEnd"/>
      <w:r w:rsidRPr="00C52D15">
        <w:rPr>
          <w:rFonts w:ascii="Times New Roman" w:hAnsi="Times New Roman" w:cs="Times New Roman"/>
          <w:szCs w:val="22"/>
        </w:rPr>
        <w:t>. 17</w:t>
      </w:r>
      <w:r w:rsidR="00C52D15" w:rsidRPr="00C52D15">
        <w:rPr>
          <w:rFonts w:ascii="Times New Roman" w:hAnsi="Times New Roman" w:cs="Times New Roman"/>
          <w:szCs w:val="22"/>
        </w:rPr>
        <w:t xml:space="preserve"> v</w:t>
      </w:r>
      <w:r w:rsidR="00A4625E">
        <w:rPr>
          <w:rFonts w:ascii="Times New Roman" w:hAnsi="Times New Roman" w:cs="Times New Roman"/>
          <w:szCs w:val="22"/>
        </w:rPr>
        <w:t> </w:t>
      </w:r>
      <w:r w:rsidR="00C52D15" w:rsidRPr="00C52D15">
        <w:rPr>
          <w:rFonts w:ascii="Times New Roman" w:hAnsi="Times New Roman" w:cs="Times New Roman"/>
          <w:szCs w:val="22"/>
        </w:rPr>
        <w:t>katastrálním území Liteň</w:t>
      </w:r>
      <w:r>
        <w:rPr>
          <w:rFonts w:ascii="Times New Roman" w:hAnsi="Times New Roman" w:cs="Times New Roman"/>
          <w:szCs w:val="22"/>
        </w:rPr>
        <w:t xml:space="preserve"> bylo vybudováno veřejné parkoviště. </w:t>
      </w:r>
      <w:r w:rsidR="002E61EA" w:rsidRPr="003770BC">
        <w:rPr>
          <w:rFonts w:ascii="Times New Roman" w:hAnsi="Times New Roman" w:cs="Times New Roman"/>
          <w:szCs w:val="22"/>
        </w:rPr>
        <w:t xml:space="preserve">Stříbrný potok RD </w:t>
      </w:r>
      <w:r>
        <w:rPr>
          <w:rFonts w:ascii="Times New Roman" w:hAnsi="Times New Roman" w:cs="Times New Roman"/>
          <w:szCs w:val="22"/>
        </w:rPr>
        <w:t>má shodný zájem vybudovat na pozemku veřejné parkoviště s</w:t>
      </w:r>
      <w:r w:rsidR="00A4625E">
        <w:rPr>
          <w:rFonts w:ascii="Times New Roman" w:hAnsi="Times New Roman" w:cs="Times New Roman"/>
          <w:szCs w:val="22"/>
        </w:rPr>
        <w:t> </w:t>
      </w:r>
      <w:r>
        <w:rPr>
          <w:rFonts w:ascii="Times New Roman" w:hAnsi="Times New Roman" w:cs="Times New Roman"/>
          <w:szCs w:val="22"/>
        </w:rPr>
        <w:t xml:space="preserve">tím, že </w:t>
      </w:r>
      <w:r w:rsidR="002825B2" w:rsidRPr="003770BC">
        <w:rPr>
          <w:rFonts w:ascii="Times New Roman" w:hAnsi="Times New Roman" w:cs="Times New Roman"/>
          <w:szCs w:val="22"/>
        </w:rPr>
        <w:t xml:space="preserve">již před uzavřením této smlouvy </w:t>
      </w:r>
      <w:r w:rsidR="002E61EA" w:rsidRPr="003770BC">
        <w:rPr>
          <w:rFonts w:ascii="Times New Roman" w:hAnsi="Times New Roman" w:cs="Times New Roman"/>
          <w:szCs w:val="22"/>
        </w:rPr>
        <w:t>přistoupil k</w:t>
      </w:r>
      <w:r w:rsidR="00A4625E">
        <w:rPr>
          <w:rFonts w:ascii="Times New Roman" w:hAnsi="Times New Roman" w:cs="Times New Roman"/>
          <w:szCs w:val="22"/>
        </w:rPr>
        <w:t> </w:t>
      </w:r>
      <w:r>
        <w:rPr>
          <w:rFonts w:ascii="Times New Roman" w:hAnsi="Times New Roman" w:cs="Times New Roman"/>
          <w:szCs w:val="22"/>
        </w:rPr>
        <w:t>administrativní a projektové přípravě takového</w:t>
      </w:r>
      <w:r w:rsidR="000B41BD" w:rsidRPr="003770BC">
        <w:rPr>
          <w:rFonts w:ascii="Times New Roman" w:hAnsi="Times New Roman" w:cs="Times New Roman"/>
          <w:szCs w:val="22"/>
        </w:rPr>
        <w:t xml:space="preserve"> </w:t>
      </w:r>
      <w:r w:rsidR="002E61EA" w:rsidRPr="003770BC">
        <w:rPr>
          <w:rFonts w:ascii="Times New Roman" w:hAnsi="Times New Roman" w:cs="Times New Roman"/>
          <w:szCs w:val="22"/>
        </w:rPr>
        <w:t>i</w:t>
      </w:r>
      <w:r w:rsidR="00896A89" w:rsidRPr="003770BC">
        <w:rPr>
          <w:rFonts w:ascii="Times New Roman" w:hAnsi="Times New Roman" w:cs="Times New Roman"/>
          <w:szCs w:val="22"/>
        </w:rPr>
        <w:t>nvestiční</w:t>
      </w:r>
      <w:r w:rsidR="002E61EA" w:rsidRPr="003770BC">
        <w:rPr>
          <w:rFonts w:ascii="Times New Roman" w:hAnsi="Times New Roman" w:cs="Times New Roman"/>
          <w:szCs w:val="22"/>
        </w:rPr>
        <w:t>ho</w:t>
      </w:r>
      <w:r w:rsidR="00896A89" w:rsidRPr="003770BC">
        <w:rPr>
          <w:rFonts w:ascii="Times New Roman" w:hAnsi="Times New Roman" w:cs="Times New Roman"/>
          <w:szCs w:val="22"/>
        </w:rPr>
        <w:t xml:space="preserve"> záměr</w:t>
      </w:r>
      <w:r w:rsidR="002E61EA" w:rsidRPr="003770BC">
        <w:rPr>
          <w:rFonts w:ascii="Times New Roman" w:hAnsi="Times New Roman" w:cs="Times New Roman"/>
          <w:szCs w:val="22"/>
        </w:rPr>
        <w:t>u</w:t>
      </w:r>
      <w:r w:rsidR="009B0C0B">
        <w:rPr>
          <w:rFonts w:ascii="Times New Roman" w:hAnsi="Times New Roman" w:cs="Times New Roman"/>
          <w:szCs w:val="22"/>
        </w:rPr>
        <w:t>.</w:t>
      </w:r>
    </w:p>
    <w:p w14:paraId="4EF3C872" w14:textId="77777777" w:rsidR="0084041B" w:rsidRPr="003770BC" w:rsidRDefault="0084041B" w:rsidP="00896A89">
      <w:pPr>
        <w:jc w:val="both"/>
        <w:rPr>
          <w:rFonts w:ascii="Times New Roman" w:hAnsi="Times New Roman" w:cs="Times New Roman"/>
          <w:szCs w:val="22"/>
        </w:rPr>
      </w:pPr>
    </w:p>
    <w:p w14:paraId="14EDFC65" w14:textId="4F1EB96A" w:rsidR="00E413C1" w:rsidRDefault="00E413C1" w:rsidP="00325914">
      <w:pPr>
        <w:numPr>
          <w:ilvl w:val="0"/>
          <w:numId w:val="10"/>
        </w:numPr>
        <w:jc w:val="both"/>
        <w:rPr>
          <w:rFonts w:ascii="Times New Roman" w:hAnsi="Times New Roman" w:cs="Times New Roman"/>
          <w:szCs w:val="22"/>
        </w:rPr>
      </w:pPr>
      <w:r>
        <w:rPr>
          <w:rFonts w:ascii="Times New Roman" w:hAnsi="Times New Roman" w:cs="Times New Roman"/>
          <w:szCs w:val="22"/>
        </w:rPr>
        <w:t xml:space="preserve">Smluvní strany se shodly, že mají společný zájem na vybudování veřejného parkoviště </w:t>
      </w:r>
      <w:r w:rsidR="008A76D5">
        <w:rPr>
          <w:rFonts w:ascii="Times New Roman" w:hAnsi="Times New Roman" w:cs="Times New Roman"/>
          <w:szCs w:val="22"/>
        </w:rPr>
        <w:t xml:space="preserve">pro osobní vozidla (tj. pro vozidla </w:t>
      </w:r>
      <w:r w:rsidR="00EB14F2">
        <w:rPr>
          <w:rFonts w:ascii="Times New Roman" w:hAnsi="Times New Roman" w:cs="Times New Roman"/>
          <w:szCs w:val="22"/>
        </w:rPr>
        <w:t xml:space="preserve">o největší povolené </w:t>
      </w:r>
      <w:r w:rsidR="008A76D5">
        <w:rPr>
          <w:rFonts w:ascii="Times New Roman" w:hAnsi="Times New Roman" w:cs="Times New Roman"/>
          <w:szCs w:val="22"/>
        </w:rPr>
        <w:t xml:space="preserve">hmotností do 3,5 tuny) </w:t>
      </w:r>
      <w:r>
        <w:rPr>
          <w:rFonts w:ascii="Times New Roman" w:hAnsi="Times New Roman" w:cs="Times New Roman"/>
          <w:szCs w:val="22"/>
        </w:rPr>
        <w:t xml:space="preserve">na pozemku </w:t>
      </w:r>
      <w:proofErr w:type="spellStart"/>
      <w:r>
        <w:rPr>
          <w:rFonts w:ascii="Times New Roman" w:hAnsi="Times New Roman" w:cs="Times New Roman"/>
          <w:szCs w:val="22"/>
        </w:rPr>
        <w:t>parc.č</w:t>
      </w:r>
      <w:proofErr w:type="spellEnd"/>
      <w:r>
        <w:rPr>
          <w:rFonts w:ascii="Times New Roman" w:hAnsi="Times New Roman" w:cs="Times New Roman"/>
          <w:szCs w:val="22"/>
        </w:rPr>
        <w:t xml:space="preserve">. </w:t>
      </w:r>
      <w:r w:rsidRPr="00D260D4">
        <w:rPr>
          <w:rFonts w:ascii="Times New Roman" w:hAnsi="Times New Roman" w:cs="Times New Roman"/>
          <w:szCs w:val="22"/>
        </w:rPr>
        <w:t xml:space="preserve">17 </w:t>
      </w:r>
      <w:r w:rsidR="00D260D4" w:rsidRPr="00D260D4">
        <w:rPr>
          <w:rFonts w:ascii="Times New Roman" w:hAnsi="Times New Roman" w:cs="Times New Roman"/>
          <w:szCs w:val="22"/>
        </w:rPr>
        <w:t>v</w:t>
      </w:r>
      <w:r w:rsidR="00A4625E">
        <w:rPr>
          <w:rFonts w:ascii="Times New Roman" w:hAnsi="Times New Roman" w:cs="Times New Roman"/>
          <w:szCs w:val="22"/>
        </w:rPr>
        <w:t> </w:t>
      </w:r>
      <w:r w:rsidR="00D260D4" w:rsidRPr="00D260D4">
        <w:rPr>
          <w:rFonts w:ascii="Times New Roman" w:hAnsi="Times New Roman" w:cs="Times New Roman"/>
          <w:szCs w:val="22"/>
        </w:rPr>
        <w:t xml:space="preserve">katastrálním území Liteň </w:t>
      </w:r>
      <w:r w:rsidRPr="00D260D4">
        <w:rPr>
          <w:rFonts w:ascii="Times New Roman" w:hAnsi="Times New Roman" w:cs="Times New Roman"/>
          <w:szCs w:val="22"/>
        </w:rPr>
        <w:t>za</w:t>
      </w:r>
      <w:r>
        <w:rPr>
          <w:rFonts w:ascii="Times New Roman" w:hAnsi="Times New Roman" w:cs="Times New Roman"/>
          <w:szCs w:val="22"/>
        </w:rPr>
        <w:t xml:space="preserve"> podmínek níže sjednaných v</w:t>
      </w:r>
      <w:r w:rsidR="00A4625E">
        <w:rPr>
          <w:rFonts w:ascii="Times New Roman" w:hAnsi="Times New Roman" w:cs="Times New Roman"/>
          <w:szCs w:val="22"/>
        </w:rPr>
        <w:t> </w:t>
      </w:r>
      <w:r>
        <w:rPr>
          <w:rFonts w:ascii="Times New Roman" w:hAnsi="Times New Roman" w:cs="Times New Roman"/>
          <w:szCs w:val="22"/>
        </w:rPr>
        <w:t xml:space="preserve">této smlouvě. </w:t>
      </w:r>
    </w:p>
    <w:p w14:paraId="08F8635F" w14:textId="77777777" w:rsidR="00E413C1" w:rsidRDefault="00E413C1" w:rsidP="00E413C1">
      <w:pPr>
        <w:pStyle w:val="Odstavecseseznamem"/>
        <w:rPr>
          <w:rFonts w:ascii="Times New Roman" w:hAnsi="Times New Roman" w:cs="Times New Roman"/>
          <w:szCs w:val="22"/>
        </w:rPr>
      </w:pPr>
    </w:p>
    <w:p w14:paraId="3C08DB39" w14:textId="77777777" w:rsidR="00256725" w:rsidRPr="003770BC" w:rsidRDefault="00256725" w:rsidP="00325914">
      <w:pPr>
        <w:numPr>
          <w:ilvl w:val="0"/>
          <w:numId w:val="10"/>
        </w:numPr>
        <w:jc w:val="both"/>
        <w:rPr>
          <w:rFonts w:ascii="Times New Roman" w:hAnsi="Times New Roman" w:cs="Times New Roman"/>
          <w:szCs w:val="22"/>
        </w:rPr>
      </w:pPr>
      <w:r w:rsidRPr="003770BC">
        <w:rPr>
          <w:rFonts w:ascii="Times New Roman" w:hAnsi="Times New Roman" w:cs="Times New Roman"/>
          <w:szCs w:val="22"/>
        </w:rPr>
        <w:t xml:space="preserve">Účelem této smlouvy je poskytnout vztahům smluvních stran právní základ a právní jistotu tak, aby </w:t>
      </w:r>
    </w:p>
    <w:p w14:paraId="3ACEFDE3" w14:textId="77777777" w:rsidR="00256725" w:rsidRPr="003770BC" w:rsidRDefault="00256725" w:rsidP="00256725">
      <w:pPr>
        <w:pStyle w:val="Odstavecseseznamem"/>
        <w:rPr>
          <w:rFonts w:ascii="Times New Roman" w:hAnsi="Times New Roman" w:cs="Times New Roman"/>
          <w:szCs w:val="22"/>
        </w:rPr>
      </w:pPr>
    </w:p>
    <w:p w14:paraId="31EEC1AF" w14:textId="7E89883E" w:rsidR="00256725" w:rsidRPr="000E44CA" w:rsidRDefault="005A7011" w:rsidP="00256725">
      <w:pPr>
        <w:numPr>
          <w:ilvl w:val="1"/>
          <w:numId w:val="10"/>
        </w:numPr>
        <w:jc w:val="both"/>
        <w:rPr>
          <w:rFonts w:ascii="Times New Roman" w:hAnsi="Times New Roman" w:cs="Times New Roman"/>
          <w:szCs w:val="22"/>
        </w:rPr>
      </w:pPr>
      <w:r w:rsidRPr="000E44CA">
        <w:rPr>
          <w:rFonts w:ascii="Times New Roman" w:hAnsi="Times New Roman" w:cs="Times New Roman"/>
          <w:szCs w:val="22"/>
        </w:rPr>
        <w:t xml:space="preserve">Městys Liteň měl zajištěno, že na pozemku </w:t>
      </w:r>
      <w:proofErr w:type="spellStart"/>
      <w:r w:rsidRPr="000E44CA">
        <w:rPr>
          <w:rFonts w:ascii="Times New Roman" w:hAnsi="Times New Roman" w:cs="Times New Roman"/>
          <w:szCs w:val="22"/>
        </w:rPr>
        <w:t>parc.č</w:t>
      </w:r>
      <w:proofErr w:type="spellEnd"/>
      <w:r w:rsidRPr="000E44CA">
        <w:rPr>
          <w:rFonts w:ascii="Times New Roman" w:hAnsi="Times New Roman" w:cs="Times New Roman"/>
          <w:szCs w:val="22"/>
        </w:rPr>
        <w:t xml:space="preserve">. 17 v katastrálním území Liteň Stříbrný potok RD vybuduje vlastním nákladem veřejné parkoviště se smluvní zárukou bezplatného parkování vozidel učitelů a pracovníků Základní školy Františka Josefa Řezáče (dále jen ZŠ Liteň) na max. 18 </w:t>
      </w:r>
      <w:r w:rsidR="001900E4">
        <w:rPr>
          <w:rFonts w:ascii="Times New Roman" w:hAnsi="Times New Roman" w:cs="Times New Roman"/>
          <w:szCs w:val="22"/>
        </w:rPr>
        <w:t>parkovacích místech</w:t>
      </w:r>
      <w:r w:rsidR="00CC2F1B">
        <w:rPr>
          <w:rFonts w:ascii="Times New Roman" w:hAnsi="Times New Roman" w:cs="Times New Roman"/>
          <w:szCs w:val="22"/>
        </w:rPr>
        <w:t xml:space="preserve">, která jsou graficky </w:t>
      </w:r>
      <w:r w:rsidR="00CC2F1B">
        <w:rPr>
          <w:rFonts w:ascii="Times New Roman" w:hAnsi="Times New Roman" w:cs="Times New Roman"/>
          <w:szCs w:val="22"/>
        </w:rPr>
        <w:lastRenderedPageBreak/>
        <w:t xml:space="preserve">vymezena v příloze </w:t>
      </w:r>
      <w:r w:rsidR="007F2832">
        <w:rPr>
          <w:rFonts w:ascii="Times New Roman" w:hAnsi="Times New Roman" w:cs="Times New Roman"/>
          <w:szCs w:val="22"/>
        </w:rPr>
        <w:t xml:space="preserve">č. 1 této </w:t>
      </w:r>
      <w:r w:rsidR="00CC2F1B">
        <w:rPr>
          <w:rFonts w:ascii="Times New Roman" w:hAnsi="Times New Roman" w:cs="Times New Roman"/>
          <w:szCs w:val="22"/>
        </w:rPr>
        <w:t xml:space="preserve">smlouvy a která budou na základě přílohy </w:t>
      </w:r>
      <w:r w:rsidR="007F2832">
        <w:rPr>
          <w:rFonts w:ascii="Times New Roman" w:hAnsi="Times New Roman" w:cs="Times New Roman"/>
          <w:szCs w:val="22"/>
        </w:rPr>
        <w:t xml:space="preserve">č. 1 </w:t>
      </w:r>
      <w:r w:rsidR="00CC2F1B">
        <w:rPr>
          <w:rFonts w:ascii="Times New Roman" w:hAnsi="Times New Roman" w:cs="Times New Roman"/>
          <w:szCs w:val="22"/>
        </w:rPr>
        <w:t>geodeticky vyznačena geometrickým plánem, a to</w:t>
      </w:r>
      <w:r w:rsidR="001900E4">
        <w:rPr>
          <w:rFonts w:ascii="Times New Roman" w:hAnsi="Times New Roman" w:cs="Times New Roman"/>
          <w:szCs w:val="22"/>
        </w:rPr>
        <w:t xml:space="preserve"> po dobu časově neomezenou</w:t>
      </w:r>
      <w:r w:rsidR="00CC2F1B">
        <w:rPr>
          <w:rFonts w:ascii="Times New Roman" w:hAnsi="Times New Roman" w:cs="Times New Roman"/>
          <w:szCs w:val="22"/>
        </w:rPr>
        <w:t>,</w:t>
      </w:r>
      <w:r w:rsidR="001900E4">
        <w:rPr>
          <w:rFonts w:ascii="Times New Roman" w:hAnsi="Times New Roman" w:cs="Times New Roman"/>
          <w:szCs w:val="22"/>
        </w:rPr>
        <w:t xml:space="preserve"> a </w:t>
      </w:r>
      <w:r w:rsidR="00CC2F1B">
        <w:rPr>
          <w:rFonts w:ascii="Times New Roman" w:hAnsi="Times New Roman" w:cs="Times New Roman"/>
          <w:szCs w:val="22"/>
        </w:rPr>
        <w:t xml:space="preserve">dále </w:t>
      </w:r>
      <w:r w:rsidR="001900E4">
        <w:rPr>
          <w:rFonts w:ascii="Times New Roman" w:hAnsi="Times New Roman" w:cs="Times New Roman"/>
          <w:szCs w:val="22"/>
        </w:rPr>
        <w:t xml:space="preserve">bezplatného parkování ostatních osob po </w:t>
      </w:r>
      <w:r w:rsidR="001900E4" w:rsidRPr="00091765">
        <w:rPr>
          <w:rFonts w:ascii="Times New Roman" w:hAnsi="Times New Roman" w:cs="Times New Roman"/>
          <w:szCs w:val="22"/>
        </w:rPr>
        <w:t xml:space="preserve">dobu </w:t>
      </w:r>
      <w:r w:rsidR="007B7A74" w:rsidRPr="00091765">
        <w:rPr>
          <w:rFonts w:ascii="Times New Roman" w:hAnsi="Times New Roman" w:cs="Times New Roman"/>
          <w:szCs w:val="22"/>
        </w:rPr>
        <w:t>15</w:t>
      </w:r>
      <w:r w:rsidR="001900E4" w:rsidRPr="00091765">
        <w:rPr>
          <w:rFonts w:ascii="Times New Roman" w:hAnsi="Times New Roman" w:cs="Times New Roman"/>
          <w:szCs w:val="22"/>
        </w:rPr>
        <w:t xml:space="preserve"> minut</w:t>
      </w:r>
      <w:r w:rsidR="001900E4">
        <w:rPr>
          <w:rFonts w:ascii="Times New Roman" w:hAnsi="Times New Roman" w:cs="Times New Roman"/>
          <w:szCs w:val="22"/>
        </w:rPr>
        <w:t xml:space="preserve"> na ostatních parkovacích místech; </w:t>
      </w:r>
    </w:p>
    <w:p w14:paraId="2F8936B5" w14:textId="77777777" w:rsidR="00117585" w:rsidRPr="003770BC" w:rsidRDefault="00117585" w:rsidP="00117585">
      <w:pPr>
        <w:ind w:left="1440"/>
        <w:jc w:val="both"/>
        <w:rPr>
          <w:rFonts w:ascii="Times New Roman" w:hAnsi="Times New Roman" w:cs="Times New Roman"/>
          <w:szCs w:val="22"/>
        </w:rPr>
      </w:pPr>
    </w:p>
    <w:p w14:paraId="05BA821E" w14:textId="77777777" w:rsidR="008A76D5" w:rsidRDefault="00117585" w:rsidP="00256725">
      <w:pPr>
        <w:numPr>
          <w:ilvl w:val="1"/>
          <w:numId w:val="10"/>
        </w:numPr>
        <w:jc w:val="both"/>
        <w:rPr>
          <w:rFonts w:ascii="Times New Roman" w:hAnsi="Times New Roman" w:cs="Times New Roman"/>
          <w:szCs w:val="22"/>
        </w:rPr>
      </w:pPr>
      <w:r w:rsidRPr="003770BC">
        <w:rPr>
          <w:rFonts w:ascii="Times New Roman" w:hAnsi="Times New Roman" w:cs="Times New Roman"/>
          <w:szCs w:val="22"/>
        </w:rPr>
        <w:t xml:space="preserve">Stříbrný potok RD </w:t>
      </w:r>
      <w:r w:rsidR="000D0B05">
        <w:rPr>
          <w:rFonts w:ascii="Times New Roman" w:hAnsi="Times New Roman" w:cs="Times New Roman"/>
          <w:szCs w:val="22"/>
        </w:rPr>
        <w:t xml:space="preserve">mohl na pozemku </w:t>
      </w:r>
      <w:proofErr w:type="spellStart"/>
      <w:r w:rsidR="000D0B05">
        <w:rPr>
          <w:rFonts w:ascii="Times New Roman" w:hAnsi="Times New Roman" w:cs="Times New Roman"/>
          <w:szCs w:val="22"/>
        </w:rPr>
        <w:t>parc.č</w:t>
      </w:r>
      <w:proofErr w:type="spellEnd"/>
      <w:r w:rsidR="000D0B05">
        <w:rPr>
          <w:rFonts w:ascii="Times New Roman" w:hAnsi="Times New Roman" w:cs="Times New Roman"/>
          <w:szCs w:val="22"/>
        </w:rPr>
        <w:t xml:space="preserve">. 17 </w:t>
      </w:r>
      <w:r w:rsidR="00D260D4" w:rsidRPr="00D260D4">
        <w:rPr>
          <w:rFonts w:ascii="Times New Roman" w:hAnsi="Times New Roman" w:cs="Times New Roman"/>
          <w:szCs w:val="22"/>
        </w:rPr>
        <w:t>v katastrálním území Liteň</w:t>
      </w:r>
      <w:r w:rsidR="00D260D4" w:rsidRPr="003770BC">
        <w:rPr>
          <w:rFonts w:ascii="Times New Roman" w:hAnsi="Times New Roman" w:cs="Times New Roman"/>
          <w:szCs w:val="22"/>
        </w:rPr>
        <w:t xml:space="preserve"> </w:t>
      </w:r>
      <w:r w:rsidRPr="003770BC">
        <w:rPr>
          <w:rFonts w:ascii="Times New Roman" w:hAnsi="Times New Roman" w:cs="Times New Roman"/>
          <w:szCs w:val="22"/>
        </w:rPr>
        <w:t xml:space="preserve">za dohodnutých podmínek </w:t>
      </w:r>
      <w:r w:rsidR="000D0B05">
        <w:rPr>
          <w:rFonts w:ascii="Times New Roman" w:hAnsi="Times New Roman" w:cs="Times New Roman"/>
          <w:szCs w:val="22"/>
        </w:rPr>
        <w:t xml:space="preserve">a </w:t>
      </w:r>
      <w:r w:rsidR="00D474FC">
        <w:rPr>
          <w:rFonts w:ascii="Times New Roman" w:hAnsi="Times New Roman" w:cs="Times New Roman"/>
          <w:szCs w:val="22"/>
        </w:rPr>
        <w:t xml:space="preserve">výlučně </w:t>
      </w:r>
      <w:r w:rsidR="000D0B05">
        <w:rPr>
          <w:rFonts w:ascii="Times New Roman" w:hAnsi="Times New Roman" w:cs="Times New Roman"/>
          <w:szCs w:val="22"/>
        </w:rPr>
        <w:t xml:space="preserve">svým nákladem </w:t>
      </w:r>
      <w:r w:rsidRPr="003770BC">
        <w:rPr>
          <w:rFonts w:ascii="Times New Roman" w:hAnsi="Times New Roman" w:cs="Times New Roman"/>
          <w:szCs w:val="22"/>
        </w:rPr>
        <w:t>uskutečnit svůj investiční záměr</w:t>
      </w:r>
      <w:r w:rsidR="000D0B05">
        <w:rPr>
          <w:rFonts w:ascii="Times New Roman" w:hAnsi="Times New Roman" w:cs="Times New Roman"/>
          <w:szCs w:val="22"/>
        </w:rPr>
        <w:t xml:space="preserve">, tedy vybudování parkoviště </w:t>
      </w:r>
      <w:r w:rsidRPr="003770BC">
        <w:rPr>
          <w:rFonts w:ascii="Times New Roman" w:hAnsi="Times New Roman" w:cs="Times New Roman"/>
          <w:szCs w:val="22"/>
        </w:rPr>
        <w:t xml:space="preserve">s tím, že </w:t>
      </w:r>
      <w:r w:rsidR="000D0B05">
        <w:rPr>
          <w:rFonts w:ascii="Times New Roman" w:hAnsi="Times New Roman" w:cs="Times New Roman"/>
          <w:szCs w:val="22"/>
        </w:rPr>
        <w:t>nad rámec stanovený v předchozím bodě bude parkoviště komerčně využívat, zejména inkasovat parkovné</w:t>
      </w:r>
      <w:r w:rsidR="008A76D5">
        <w:rPr>
          <w:rFonts w:ascii="Times New Roman" w:hAnsi="Times New Roman" w:cs="Times New Roman"/>
          <w:szCs w:val="22"/>
        </w:rPr>
        <w:t>;</w:t>
      </w:r>
    </w:p>
    <w:p w14:paraId="5F1E5F1C" w14:textId="77777777" w:rsidR="008A76D5" w:rsidRDefault="008A76D5" w:rsidP="00B424D1">
      <w:pPr>
        <w:pStyle w:val="Odstavecseseznamem"/>
        <w:rPr>
          <w:rFonts w:ascii="Times New Roman" w:hAnsi="Times New Roman" w:cs="Times New Roman"/>
          <w:szCs w:val="22"/>
        </w:rPr>
      </w:pPr>
    </w:p>
    <w:p w14:paraId="3E049951" w14:textId="0CEA10F9" w:rsidR="00117585" w:rsidRPr="003770BC" w:rsidRDefault="008A76D5" w:rsidP="00256725">
      <w:pPr>
        <w:numPr>
          <w:ilvl w:val="1"/>
          <w:numId w:val="10"/>
        </w:numPr>
        <w:jc w:val="both"/>
        <w:rPr>
          <w:rFonts w:ascii="Times New Roman" w:hAnsi="Times New Roman" w:cs="Times New Roman"/>
          <w:szCs w:val="22"/>
        </w:rPr>
      </w:pPr>
      <w:r>
        <w:rPr>
          <w:rFonts w:ascii="Times New Roman" w:hAnsi="Times New Roman" w:cs="Times New Roman"/>
          <w:szCs w:val="22"/>
        </w:rPr>
        <w:t>parkoviště bylo určeno pouze pro osobní vozidla o největší povolené hmotnosti do 3,5 tuny</w:t>
      </w:r>
      <w:r w:rsidR="000D0B05">
        <w:rPr>
          <w:rFonts w:ascii="Times New Roman" w:hAnsi="Times New Roman" w:cs="Times New Roman"/>
          <w:szCs w:val="22"/>
        </w:rPr>
        <w:t>.</w:t>
      </w:r>
    </w:p>
    <w:p w14:paraId="517A90EA" w14:textId="77777777" w:rsidR="00896A89" w:rsidRPr="003770BC" w:rsidRDefault="00896A89" w:rsidP="00896A89">
      <w:pPr>
        <w:jc w:val="both"/>
        <w:rPr>
          <w:rFonts w:ascii="Times New Roman" w:hAnsi="Times New Roman" w:cs="Times New Roman"/>
          <w:szCs w:val="22"/>
        </w:rPr>
      </w:pPr>
    </w:p>
    <w:p w14:paraId="66164EB3" w14:textId="77777777" w:rsidR="00896A89" w:rsidRPr="003770BC" w:rsidRDefault="00896A89" w:rsidP="00325914">
      <w:pPr>
        <w:numPr>
          <w:ilvl w:val="0"/>
          <w:numId w:val="10"/>
        </w:numPr>
        <w:jc w:val="both"/>
        <w:rPr>
          <w:rFonts w:ascii="Times New Roman" w:hAnsi="Times New Roman" w:cs="Times New Roman"/>
          <w:szCs w:val="22"/>
        </w:rPr>
      </w:pPr>
      <w:r w:rsidRPr="003770BC">
        <w:rPr>
          <w:rFonts w:ascii="Times New Roman" w:hAnsi="Times New Roman" w:cs="Times New Roman"/>
          <w:szCs w:val="22"/>
        </w:rPr>
        <w:t>Obě smluvní strany důvodně očekávají, že k dosažení účelu smlouvy,</w:t>
      </w:r>
      <w:r w:rsidR="00117585" w:rsidRPr="003770BC">
        <w:rPr>
          <w:rFonts w:ascii="Times New Roman" w:hAnsi="Times New Roman" w:cs="Times New Roman"/>
          <w:szCs w:val="22"/>
        </w:rPr>
        <w:t xml:space="preserve"> </w:t>
      </w:r>
      <w:r w:rsidRPr="003770BC">
        <w:rPr>
          <w:rFonts w:ascii="Times New Roman" w:hAnsi="Times New Roman" w:cs="Times New Roman"/>
          <w:szCs w:val="22"/>
        </w:rPr>
        <w:t xml:space="preserve">jakož i k dalším ve smlouvě sjednaným cílům, každá z nich </w:t>
      </w:r>
      <w:r w:rsidR="00297B7C" w:rsidRPr="003770BC">
        <w:rPr>
          <w:rFonts w:ascii="Times New Roman" w:hAnsi="Times New Roman" w:cs="Times New Roman"/>
          <w:szCs w:val="22"/>
        </w:rPr>
        <w:t xml:space="preserve">řádně a včas splní </w:t>
      </w:r>
      <w:r w:rsidRPr="003770BC">
        <w:rPr>
          <w:rFonts w:ascii="Times New Roman" w:hAnsi="Times New Roman" w:cs="Times New Roman"/>
          <w:szCs w:val="22"/>
        </w:rPr>
        <w:t xml:space="preserve">své povinnosti a závazky převzaté </w:t>
      </w:r>
      <w:r w:rsidR="00297B7C" w:rsidRPr="003770BC">
        <w:rPr>
          <w:rFonts w:ascii="Times New Roman" w:hAnsi="Times New Roman" w:cs="Times New Roman"/>
          <w:szCs w:val="22"/>
        </w:rPr>
        <w:t>touto</w:t>
      </w:r>
      <w:r w:rsidRPr="003770BC">
        <w:rPr>
          <w:rFonts w:ascii="Times New Roman" w:hAnsi="Times New Roman" w:cs="Times New Roman"/>
          <w:szCs w:val="22"/>
        </w:rPr>
        <w:t xml:space="preserve"> smlouv</w:t>
      </w:r>
      <w:r w:rsidR="00297B7C" w:rsidRPr="003770BC">
        <w:rPr>
          <w:rFonts w:ascii="Times New Roman" w:hAnsi="Times New Roman" w:cs="Times New Roman"/>
          <w:szCs w:val="22"/>
        </w:rPr>
        <w:t>ou</w:t>
      </w:r>
      <w:r w:rsidRPr="003770BC">
        <w:rPr>
          <w:rFonts w:ascii="Times New Roman" w:hAnsi="Times New Roman" w:cs="Times New Roman"/>
          <w:szCs w:val="22"/>
        </w:rPr>
        <w:t xml:space="preserve">. </w:t>
      </w:r>
    </w:p>
    <w:p w14:paraId="00D6263D" w14:textId="77777777" w:rsidR="002825B2" w:rsidRDefault="002825B2" w:rsidP="00C27C94">
      <w:pPr>
        <w:jc w:val="center"/>
        <w:rPr>
          <w:rFonts w:ascii="Times New Roman" w:hAnsi="Times New Roman" w:cs="Times New Roman"/>
          <w:b/>
          <w:szCs w:val="22"/>
        </w:rPr>
      </w:pPr>
    </w:p>
    <w:p w14:paraId="18DF1262" w14:textId="77777777" w:rsidR="000034CA" w:rsidRPr="003770BC" w:rsidRDefault="000034CA" w:rsidP="00C27C94">
      <w:pPr>
        <w:jc w:val="center"/>
        <w:rPr>
          <w:rFonts w:ascii="Times New Roman" w:hAnsi="Times New Roman" w:cs="Times New Roman"/>
          <w:b/>
          <w:szCs w:val="22"/>
        </w:rPr>
      </w:pPr>
    </w:p>
    <w:p w14:paraId="32859348" w14:textId="77777777" w:rsidR="000C596C" w:rsidRPr="003770BC" w:rsidRDefault="000C596C" w:rsidP="000C596C">
      <w:pPr>
        <w:jc w:val="center"/>
        <w:rPr>
          <w:rFonts w:ascii="Times New Roman" w:hAnsi="Times New Roman" w:cs="Times New Roman"/>
          <w:b/>
          <w:szCs w:val="22"/>
        </w:rPr>
      </w:pPr>
      <w:r w:rsidRPr="003770BC">
        <w:rPr>
          <w:rFonts w:ascii="Times New Roman" w:hAnsi="Times New Roman" w:cs="Times New Roman"/>
          <w:b/>
          <w:szCs w:val="22"/>
        </w:rPr>
        <w:t>I</w:t>
      </w:r>
      <w:r w:rsidR="002825B2" w:rsidRPr="003770BC">
        <w:rPr>
          <w:rFonts w:ascii="Times New Roman" w:hAnsi="Times New Roman" w:cs="Times New Roman"/>
          <w:b/>
          <w:szCs w:val="22"/>
        </w:rPr>
        <w:t>I</w:t>
      </w:r>
      <w:r w:rsidRPr="003770BC">
        <w:rPr>
          <w:rFonts w:ascii="Times New Roman" w:hAnsi="Times New Roman" w:cs="Times New Roman"/>
          <w:b/>
          <w:szCs w:val="22"/>
        </w:rPr>
        <w:t>.</w:t>
      </w:r>
    </w:p>
    <w:p w14:paraId="496FEF93" w14:textId="77777777" w:rsidR="00305E20" w:rsidRPr="003770BC" w:rsidRDefault="00305E20" w:rsidP="000C596C">
      <w:pPr>
        <w:jc w:val="center"/>
        <w:rPr>
          <w:rFonts w:ascii="Times New Roman" w:hAnsi="Times New Roman" w:cs="Times New Roman"/>
          <w:b/>
          <w:szCs w:val="22"/>
        </w:rPr>
      </w:pPr>
      <w:r w:rsidRPr="003770BC">
        <w:rPr>
          <w:rFonts w:ascii="Times New Roman" w:hAnsi="Times New Roman" w:cs="Times New Roman"/>
          <w:b/>
          <w:szCs w:val="22"/>
        </w:rPr>
        <w:t xml:space="preserve">Projektová dokumentace, specifikace </w:t>
      </w:r>
      <w:r w:rsidR="000D0B05">
        <w:rPr>
          <w:rFonts w:ascii="Times New Roman" w:hAnsi="Times New Roman" w:cs="Times New Roman"/>
          <w:b/>
          <w:szCs w:val="22"/>
        </w:rPr>
        <w:t>stavby parkoviště</w:t>
      </w:r>
    </w:p>
    <w:p w14:paraId="6646A524" w14:textId="77777777" w:rsidR="00B2717F" w:rsidRPr="003770BC" w:rsidRDefault="00B2717F" w:rsidP="000C596C">
      <w:pPr>
        <w:pStyle w:val="Zkladntext"/>
        <w:rPr>
          <w:sz w:val="22"/>
          <w:szCs w:val="22"/>
          <w:lang w:val="cs-CZ"/>
        </w:rPr>
      </w:pPr>
    </w:p>
    <w:p w14:paraId="3F3A4A38" w14:textId="0FFA931E" w:rsidR="00B16C35" w:rsidRPr="000E44CA" w:rsidRDefault="005A7011" w:rsidP="00B16C35">
      <w:pPr>
        <w:pStyle w:val="Zkladntext"/>
        <w:numPr>
          <w:ilvl w:val="0"/>
          <w:numId w:val="11"/>
        </w:numPr>
        <w:rPr>
          <w:sz w:val="22"/>
          <w:szCs w:val="22"/>
          <w:lang w:val="cs-CZ"/>
        </w:rPr>
      </w:pPr>
      <w:r w:rsidRPr="000E44CA">
        <w:rPr>
          <w:sz w:val="22"/>
          <w:szCs w:val="22"/>
          <w:lang w:val="cs-CZ"/>
        </w:rPr>
        <w:t xml:space="preserve">Stříbrný potok RD v rámci inženýrské, projektové a administrativní přípravy výstavby parkoviště </w:t>
      </w:r>
      <w:r w:rsidR="0018562A" w:rsidRPr="000E44CA">
        <w:rPr>
          <w:sz w:val="22"/>
          <w:szCs w:val="22"/>
          <w:lang w:val="cs-CZ"/>
        </w:rPr>
        <w:t>zad</w:t>
      </w:r>
      <w:r w:rsidR="0018562A">
        <w:rPr>
          <w:sz w:val="22"/>
          <w:szCs w:val="22"/>
          <w:lang w:val="cs-CZ"/>
        </w:rPr>
        <w:t>á</w:t>
      </w:r>
      <w:r w:rsidR="0018562A" w:rsidRPr="000E44CA">
        <w:rPr>
          <w:sz w:val="22"/>
          <w:szCs w:val="22"/>
          <w:lang w:val="cs-CZ"/>
        </w:rPr>
        <w:t xml:space="preserve"> </w:t>
      </w:r>
      <w:r w:rsidR="0018562A">
        <w:rPr>
          <w:sz w:val="22"/>
          <w:szCs w:val="22"/>
          <w:lang w:val="cs-CZ"/>
        </w:rPr>
        <w:t xml:space="preserve">neprodleně po podpisu této smlouvy </w:t>
      </w:r>
      <w:r w:rsidRPr="000E44CA">
        <w:rPr>
          <w:sz w:val="22"/>
          <w:szCs w:val="22"/>
          <w:lang w:val="cs-CZ"/>
        </w:rPr>
        <w:t>vyhotovení projektové dokumentace pro územní rozhodnutí. Základní studii</w:t>
      </w:r>
      <w:r w:rsidR="0018562A">
        <w:rPr>
          <w:sz w:val="22"/>
          <w:szCs w:val="22"/>
          <w:lang w:val="cs-CZ"/>
        </w:rPr>
        <w:t>, která bude podkladem</w:t>
      </w:r>
      <w:r w:rsidRPr="000E44CA">
        <w:rPr>
          <w:sz w:val="22"/>
          <w:szCs w:val="22"/>
          <w:lang w:val="cs-CZ"/>
        </w:rPr>
        <w:t xml:space="preserve"> pro projektovou dokumentaci</w:t>
      </w:r>
      <w:r w:rsidR="00320EFB">
        <w:rPr>
          <w:sz w:val="22"/>
          <w:szCs w:val="22"/>
          <w:lang w:val="cs-CZ"/>
        </w:rPr>
        <w:t>,</w:t>
      </w:r>
      <w:r w:rsidRPr="000E44CA">
        <w:rPr>
          <w:sz w:val="22"/>
          <w:szCs w:val="22"/>
          <w:lang w:val="cs-CZ"/>
        </w:rPr>
        <w:t xml:space="preserve"> </w:t>
      </w:r>
      <w:r w:rsidR="0018562A">
        <w:rPr>
          <w:sz w:val="22"/>
          <w:szCs w:val="22"/>
          <w:lang w:val="cs-CZ"/>
        </w:rPr>
        <w:t>projedná s Městysem Liteň</w:t>
      </w:r>
      <w:r w:rsidR="00CC2F1B">
        <w:rPr>
          <w:sz w:val="22"/>
          <w:szCs w:val="22"/>
          <w:lang w:val="cs-CZ"/>
        </w:rPr>
        <w:t xml:space="preserve"> a z</w:t>
      </w:r>
      <w:r w:rsidR="0077407F">
        <w:rPr>
          <w:sz w:val="22"/>
          <w:szCs w:val="22"/>
          <w:lang w:val="cs-CZ"/>
        </w:rPr>
        <w:t xml:space="preserve">ačlení </w:t>
      </w:r>
      <w:r w:rsidR="00CC2F1B">
        <w:rPr>
          <w:sz w:val="22"/>
          <w:szCs w:val="22"/>
          <w:lang w:val="cs-CZ"/>
        </w:rPr>
        <w:t>jeho připomínky</w:t>
      </w:r>
      <w:r w:rsidR="00830441">
        <w:rPr>
          <w:sz w:val="22"/>
          <w:szCs w:val="22"/>
          <w:lang w:val="cs-CZ"/>
        </w:rPr>
        <w:t>,</w:t>
      </w:r>
      <w:r w:rsidR="00CC2F1B">
        <w:rPr>
          <w:sz w:val="22"/>
          <w:szCs w:val="22"/>
          <w:lang w:val="cs-CZ"/>
        </w:rPr>
        <w:t xml:space="preserve"> </w:t>
      </w:r>
      <w:r w:rsidR="0077407F">
        <w:rPr>
          <w:sz w:val="22"/>
          <w:szCs w:val="22"/>
          <w:lang w:val="cs-CZ"/>
        </w:rPr>
        <w:t>které Městys Liteň vznese v souladu se smyslem a účelem této smlouvy.</w:t>
      </w:r>
    </w:p>
    <w:p w14:paraId="3A3E0EA6" w14:textId="77777777" w:rsidR="00B16C35" w:rsidRPr="000E44CA" w:rsidRDefault="00B16C35" w:rsidP="00B16C35">
      <w:pPr>
        <w:pStyle w:val="Zkladntext"/>
        <w:ind w:left="720"/>
        <w:rPr>
          <w:sz w:val="22"/>
          <w:szCs w:val="22"/>
          <w:lang w:val="cs-CZ"/>
        </w:rPr>
      </w:pPr>
    </w:p>
    <w:p w14:paraId="79C4DB01" w14:textId="61C2C396" w:rsidR="00B16C35" w:rsidRPr="000E44CA" w:rsidRDefault="001900E4" w:rsidP="00B16C35">
      <w:pPr>
        <w:pStyle w:val="Zkladntext"/>
        <w:numPr>
          <w:ilvl w:val="0"/>
          <w:numId w:val="11"/>
        </w:numPr>
        <w:rPr>
          <w:sz w:val="22"/>
          <w:szCs w:val="22"/>
          <w:lang w:val="cs-CZ"/>
        </w:rPr>
      </w:pPr>
      <w:r>
        <w:rPr>
          <w:sz w:val="22"/>
          <w:szCs w:val="22"/>
          <w:lang w:val="cs-CZ"/>
        </w:rPr>
        <w:t xml:space="preserve">Stříbrný potok RD prohlašuje a zavazuje se zajistit, že projektová a další s ní spojená dokumentace bude vyhotovena s odbornou péčí v rozsahu požadovaném zvláštními předpisy pro udělení příslušného veřejnoprávního povolení. </w:t>
      </w:r>
    </w:p>
    <w:p w14:paraId="1012BA5D" w14:textId="77777777" w:rsidR="00B16C35" w:rsidRPr="000E44CA" w:rsidRDefault="00B16C35" w:rsidP="00B16C35">
      <w:pPr>
        <w:pStyle w:val="Odstavecseseznamem"/>
        <w:rPr>
          <w:szCs w:val="22"/>
        </w:rPr>
      </w:pPr>
    </w:p>
    <w:p w14:paraId="39844525" w14:textId="2123CD99" w:rsidR="00EC370A" w:rsidRDefault="001900E4" w:rsidP="00B16C35">
      <w:pPr>
        <w:pStyle w:val="Zkladntext"/>
        <w:numPr>
          <w:ilvl w:val="0"/>
          <w:numId w:val="11"/>
        </w:numPr>
        <w:rPr>
          <w:sz w:val="22"/>
          <w:szCs w:val="22"/>
          <w:lang w:val="cs-CZ"/>
        </w:rPr>
      </w:pPr>
      <w:r>
        <w:rPr>
          <w:sz w:val="22"/>
          <w:szCs w:val="22"/>
          <w:lang w:val="cs-CZ"/>
        </w:rPr>
        <w:t xml:space="preserve">Městys Liteň jako účastník územního a stavebního řízení (řízení o vydání územního rozhodnutí či souhlasu o vydání stavebního povolení a kolaudačního rozhodnutí nebo souhlasu) a jako vlastník sousedních (navazujících) pozemků a staveb veřejné dopravní a technické infrastruktury, které jsou dotčeny investičním záměrem, s vybudováním parkoviště výslovně souhlasí a prohlašuje, že </w:t>
      </w:r>
      <w:r w:rsidR="00CC2F1B">
        <w:rPr>
          <w:sz w:val="22"/>
          <w:szCs w:val="22"/>
          <w:lang w:val="cs-CZ"/>
        </w:rPr>
        <w:t xml:space="preserve">při zachování podmínek smluvených touto smlouvou nebude </w:t>
      </w:r>
      <w:r>
        <w:rPr>
          <w:sz w:val="22"/>
          <w:szCs w:val="22"/>
          <w:lang w:val="cs-CZ"/>
        </w:rPr>
        <w:t xml:space="preserve">proti stavebnímu záměru Stříbrného potoku RD vybudovat veřejné parkoviště </w:t>
      </w:r>
      <w:r w:rsidR="00CC2F1B">
        <w:rPr>
          <w:sz w:val="22"/>
          <w:szCs w:val="22"/>
          <w:lang w:val="cs-CZ"/>
        </w:rPr>
        <w:t xml:space="preserve">uplatňovat </w:t>
      </w:r>
      <w:r w:rsidR="00D67F46" w:rsidRPr="000E44CA">
        <w:rPr>
          <w:sz w:val="22"/>
          <w:szCs w:val="22"/>
          <w:lang w:val="cs-CZ"/>
        </w:rPr>
        <w:t xml:space="preserve">žádné </w:t>
      </w:r>
      <w:r w:rsidR="00EC370A" w:rsidRPr="000E44CA">
        <w:rPr>
          <w:sz w:val="22"/>
          <w:szCs w:val="22"/>
          <w:lang w:val="cs-CZ"/>
        </w:rPr>
        <w:t xml:space="preserve">výhrady (jeho případné připomínky a požadavky </w:t>
      </w:r>
      <w:r w:rsidR="0018562A">
        <w:rPr>
          <w:sz w:val="22"/>
          <w:szCs w:val="22"/>
          <w:lang w:val="cs-CZ"/>
        </w:rPr>
        <w:t>budou</w:t>
      </w:r>
      <w:r w:rsidR="0018562A" w:rsidRPr="000E44CA">
        <w:rPr>
          <w:sz w:val="22"/>
          <w:szCs w:val="22"/>
          <w:lang w:val="cs-CZ"/>
        </w:rPr>
        <w:t xml:space="preserve"> </w:t>
      </w:r>
      <w:r w:rsidR="0077407F">
        <w:rPr>
          <w:sz w:val="22"/>
          <w:szCs w:val="22"/>
          <w:lang w:val="cs-CZ"/>
        </w:rPr>
        <w:t>do</w:t>
      </w:r>
      <w:r w:rsidR="00EC370A" w:rsidRPr="000E44CA">
        <w:rPr>
          <w:sz w:val="22"/>
          <w:szCs w:val="22"/>
          <w:lang w:val="cs-CZ"/>
        </w:rPr>
        <w:t> projektové dokumentac</w:t>
      </w:r>
      <w:r w:rsidR="0077407F">
        <w:rPr>
          <w:sz w:val="22"/>
          <w:szCs w:val="22"/>
          <w:lang w:val="cs-CZ"/>
        </w:rPr>
        <w:t>e</w:t>
      </w:r>
      <w:r w:rsidR="00EC370A" w:rsidRPr="000E44CA">
        <w:rPr>
          <w:sz w:val="22"/>
          <w:szCs w:val="22"/>
          <w:lang w:val="cs-CZ"/>
        </w:rPr>
        <w:t xml:space="preserve"> z</w:t>
      </w:r>
      <w:r w:rsidR="0077407F">
        <w:rPr>
          <w:sz w:val="22"/>
          <w:szCs w:val="22"/>
          <w:lang w:val="cs-CZ"/>
        </w:rPr>
        <w:t>ačleněny</w:t>
      </w:r>
      <w:r w:rsidR="00EC370A" w:rsidRPr="000E44CA">
        <w:rPr>
          <w:sz w:val="22"/>
          <w:szCs w:val="22"/>
          <w:lang w:val="cs-CZ"/>
        </w:rPr>
        <w:t>)</w:t>
      </w:r>
      <w:r>
        <w:rPr>
          <w:sz w:val="22"/>
          <w:szCs w:val="22"/>
          <w:lang w:val="cs-CZ"/>
        </w:rPr>
        <w:t>, souhlasí s realizací navrhovaných staveb a budou-li vybudovány v souladu ujednáním odstavce 2 shora též s jejich napojením na svou stávající veřejnou infrastrukturu</w:t>
      </w:r>
      <w:r w:rsidR="00320EFB">
        <w:rPr>
          <w:sz w:val="22"/>
          <w:szCs w:val="22"/>
          <w:lang w:val="cs-CZ"/>
        </w:rPr>
        <w:t xml:space="preserve"> (tj. navazující pozemní </w:t>
      </w:r>
      <w:r w:rsidR="00320EFB" w:rsidRPr="003770BC">
        <w:rPr>
          <w:sz w:val="22"/>
          <w:szCs w:val="22"/>
          <w:lang w:val="cs-CZ"/>
        </w:rPr>
        <w:t>komunikac</w:t>
      </w:r>
      <w:r w:rsidR="00320EFB">
        <w:rPr>
          <w:sz w:val="22"/>
          <w:szCs w:val="22"/>
          <w:lang w:val="cs-CZ"/>
        </w:rPr>
        <w:t>i, síť elektrické energie a stávající řad dešťové kanalizace)</w:t>
      </w:r>
      <w:r>
        <w:rPr>
          <w:sz w:val="22"/>
          <w:szCs w:val="22"/>
          <w:lang w:val="cs-CZ"/>
        </w:rPr>
        <w:t xml:space="preserve">, jak je to podrobně popsáno v této smlouvě. </w:t>
      </w:r>
    </w:p>
    <w:p w14:paraId="71835F3E" w14:textId="77777777" w:rsidR="00633D5F" w:rsidRDefault="00633D5F" w:rsidP="00B424D1">
      <w:pPr>
        <w:pStyle w:val="Odstavecseseznamem"/>
        <w:rPr>
          <w:szCs w:val="22"/>
        </w:rPr>
      </w:pPr>
    </w:p>
    <w:p w14:paraId="2660FAD4" w14:textId="0166CC82" w:rsidR="00633D5F" w:rsidRPr="000E44CA" w:rsidRDefault="00633D5F" w:rsidP="00B16C35">
      <w:pPr>
        <w:pStyle w:val="Zkladntext"/>
        <w:numPr>
          <w:ilvl w:val="0"/>
          <w:numId w:val="11"/>
        </w:numPr>
        <w:rPr>
          <w:sz w:val="22"/>
          <w:szCs w:val="22"/>
          <w:lang w:val="cs-CZ"/>
        </w:rPr>
      </w:pPr>
      <w:r>
        <w:rPr>
          <w:sz w:val="22"/>
          <w:szCs w:val="22"/>
          <w:lang w:val="cs-CZ"/>
        </w:rPr>
        <w:t xml:space="preserve">Smluvní strany se dohodly, že mezi každé tři parkovací místa bude Stříbrným potokem RD vysazen jeden strom, aby byl podpořen „zelený“ vzhled předmětného pozemku.  </w:t>
      </w:r>
    </w:p>
    <w:p w14:paraId="225D8199" w14:textId="77777777" w:rsidR="00FD1DBF" w:rsidRPr="003770BC" w:rsidRDefault="00FD1DBF" w:rsidP="000C596C">
      <w:pPr>
        <w:pStyle w:val="Zkladntext"/>
        <w:rPr>
          <w:sz w:val="22"/>
          <w:szCs w:val="22"/>
          <w:lang w:val="cs-CZ"/>
        </w:rPr>
      </w:pPr>
    </w:p>
    <w:p w14:paraId="7841864C" w14:textId="77777777" w:rsidR="00416354" w:rsidRDefault="00416354" w:rsidP="00182FA3">
      <w:pPr>
        <w:pStyle w:val="Zkladntext"/>
        <w:jc w:val="center"/>
        <w:rPr>
          <w:b/>
          <w:sz w:val="22"/>
          <w:szCs w:val="22"/>
          <w:lang w:val="cs-CZ"/>
        </w:rPr>
      </w:pPr>
    </w:p>
    <w:p w14:paraId="04CA08E6" w14:textId="77777777" w:rsidR="00182FA3" w:rsidRPr="003770BC" w:rsidRDefault="00182FA3" w:rsidP="00182FA3">
      <w:pPr>
        <w:pStyle w:val="Zkladntext"/>
        <w:jc w:val="center"/>
        <w:rPr>
          <w:b/>
          <w:sz w:val="22"/>
          <w:szCs w:val="22"/>
          <w:lang w:val="cs-CZ"/>
        </w:rPr>
      </w:pPr>
      <w:r w:rsidRPr="003770BC">
        <w:rPr>
          <w:b/>
          <w:sz w:val="22"/>
          <w:szCs w:val="22"/>
          <w:lang w:val="cs-CZ"/>
        </w:rPr>
        <w:t>I</w:t>
      </w:r>
      <w:r w:rsidR="00762DCB">
        <w:rPr>
          <w:b/>
          <w:sz w:val="22"/>
          <w:szCs w:val="22"/>
          <w:lang w:val="cs-CZ"/>
        </w:rPr>
        <w:t>II</w:t>
      </w:r>
      <w:r w:rsidRPr="003770BC">
        <w:rPr>
          <w:b/>
          <w:sz w:val="22"/>
          <w:szCs w:val="22"/>
          <w:lang w:val="cs-CZ"/>
        </w:rPr>
        <w:t>.</w:t>
      </w:r>
    </w:p>
    <w:p w14:paraId="55C419A0" w14:textId="29F5EB79" w:rsidR="00305E20" w:rsidRPr="003770BC" w:rsidRDefault="00305E20" w:rsidP="00182FA3">
      <w:pPr>
        <w:pStyle w:val="Zkladntext"/>
        <w:jc w:val="center"/>
        <w:rPr>
          <w:b/>
          <w:sz w:val="22"/>
          <w:szCs w:val="22"/>
          <w:lang w:val="cs-CZ"/>
        </w:rPr>
      </w:pPr>
      <w:r w:rsidRPr="003770BC">
        <w:rPr>
          <w:b/>
          <w:sz w:val="22"/>
          <w:szCs w:val="22"/>
          <w:lang w:val="cs-CZ"/>
        </w:rPr>
        <w:t>Územní plán, souhlasy a součinnost</w:t>
      </w:r>
    </w:p>
    <w:p w14:paraId="5F17E032" w14:textId="77777777" w:rsidR="00B406B5" w:rsidRPr="003770BC" w:rsidRDefault="00B406B5" w:rsidP="000C596C">
      <w:pPr>
        <w:pStyle w:val="Zkladntext"/>
        <w:rPr>
          <w:sz w:val="22"/>
          <w:szCs w:val="22"/>
          <w:lang w:val="cs-CZ"/>
        </w:rPr>
      </w:pPr>
    </w:p>
    <w:p w14:paraId="3200CC89" w14:textId="40785F05" w:rsidR="000704A2" w:rsidRDefault="000704A2" w:rsidP="000704A2">
      <w:pPr>
        <w:pStyle w:val="Zkladntext"/>
        <w:numPr>
          <w:ilvl w:val="0"/>
          <w:numId w:val="15"/>
        </w:numPr>
        <w:rPr>
          <w:sz w:val="22"/>
          <w:szCs w:val="22"/>
          <w:lang w:val="cs-CZ"/>
        </w:rPr>
      </w:pPr>
      <w:r w:rsidRPr="000D0B05">
        <w:rPr>
          <w:sz w:val="22"/>
          <w:szCs w:val="22"/>
          <w:lang w:val="cs-CZ"/>
        </w:rPr>
        <w:t xml:space="preserve">Městys Liteň </w:t>
      </w:r>
      <w:r w:rsidR="00456FF4">
        <w:rPr>
          <w:sz w:val="22"/>
          <w:szCs w:val="22"/>
          <w:lang w:val="cs-CZ"/>
        </w:rPr>
        <w:t>zajistí</w:t>
      </w:r>
      <w:r w:rsidRPr="000D0B05">
        <w:rPr>
          <w:sz w:val="22"/>
          <w:szCs w:val="22"/>
          <w:lang w:val="cs-CZ"/>
        </w:rPr>
        <w:t xml:space="preserve">, že </w:t>
      </w:r>
      <w:r w:rsidR="00456FF4">
        <w:rPr>
          <w:sz w:val="22"/>
          <w:szCs w:val="22"/>
          <w:lang w:val="cs-CZ"/>
        </w:rPr>
        <w:t xml:space="preserve">v období od uzavření této smlouvy </w:t>
      </w:r>
      <w:r w:rsidR="000D0B05" w:rsidRPr="000D0B05">
        <w:rPr>
          <w:sz w:val="22"/>
          <w:szCs w:val="22"/>
          <w:lang w:val="cs-CZ"/>
        </w:rPr>
        <w:t xml:space="preserve">do </w:t>
      </w:r>
      <w:r w:rsidR="00456FF4">
        <w:rPr>
          <w:sz w:val="22"/>
          <w:szCs w:val="22"/>
          <w:lang w:val="cs-CZ"/>
        </w:rPr>
        <w:t xml:space="preserve">31.12.2027 bude předmětný </w:t>
      </w:r>
      <w:r w:rsidRPr="000D0B05">
        <w:rPr>
          <w:sz w:val="22"/>
          <w:szCs w:val="22"/>
          <w:lang w:val="cs-CZ"/>
        </w:rPr>
        <w:t>pozem</w:t>
      </w:r>
      <w:r w:rsidR="00456FF4">
        <w:rPr>
          <w:sz w:val="22"/>
          <w:szCs w:val="22"/>
          <w:lang w:val="cs-CZ"/>
        </w:rPr>
        <w:t>e</w:t>
      </w:r>
      <w:r w:rsidRPr="000D0B05">
        <w:rPr>
          <w:sz w:val="22"/>
          <w:szCs w:val="22"/>
          <w:lang w:val="cs-CZ"/>
        </w:rPr>
        <w:t xml:space="preserve">k </w:t>
      </w:r>
      <w:proofErr w:type="spellStart"/>
      <w:r w:rsidR="000D0B05" w:rsidRPr="000D0B05">
        <w:rPr>
          <w:sz w:val="22"/>
          <w:szCs w:val="22"/>
          <w:lang w:val="cs-CZ"/>
        </w:rPr>
        <w:t>parc.č</w:t>
      </w:r>
      <w:proofErr w:type="spellEnd"/>
      <w:r w:rsidR="000D0B05" w:rsidRPr="000D0B05">
        <w:rPr>
          <w:sz w:val="22"/>
          <w:szCs w:val="22"/>
          <w:lang w:val="cs-CZ"/>
        </w:rPr>
        <w:t xml:space="preserve">. 17 </w:t>
      </w:r>
      <w:r w:rsidR="00D474FC" w:rsidRPr="003770BC">
        <w:rPr>
          <w:sz w:val="22"/>
          <w:szCs w:val="22"/>
          <w:lang w:val="cs-CZ"/>
        </w:rPr>
        <w:t>v katastrálním území Liteň</w:t>
      </w:r>
      <w:r w:rsidR="00D474FC" w:rsidRPr="000D0B05">
        <w:rPr>
          <w:sz w:val="22"/>
          <w:szCs w:val="22"/>
          <w:lang w:val="cs-CZ"/>
        </w:rPr>
        <w:t xml:space="preserve"> </w:t>
      </w:r>
      <w:r w:rsidR="00456FF4">
        <w:rPr>
          <w:sz w:val="22"/>
          <w:szCs w:val="22"/>
          <w:lang w:val="cs-CZ"/>
        </w:rPr>
        <w:t>veden/určen v územním plánu Městyse Liteň se stejným způsobem využití jako ke dni uzavření této smlouvy, tj. jako plocha veřejné zeleně sloužící jako odpočinková zóna pro blízkou školu a hřbitov, s možností vybudování dopravní infrastruktury (např. parkoviště) s převažujícími prvky zeleně</w:t>
      </w:r>
      <w:r w:rsidR="000D0B05" w:rsidRPr="000D0B05">
        <w:rPr>
          <w:sz w:val="22"/>
          <w:szCs w:val="22"/>
          <w:lang w:val="cs-CZ"/>
        </w:rPr>
        <w:t>.</w:t>
      </w:r>
      <w:r w:rsidR="00456FF4">
        <w:rPr>
          <w:sz w:val="22"/>
          <w:szCs w:val="22"/>
          <w:lang w:val="cs-CZ"/>
        </w:rPr>
        <w:t xml:space="preserve"> </w:t>
      </w:r>
      <w:r w:rsidR="000D0B05" w:rsidRPr="000D0B05">
        <w:rPr>
          <w:sz w:val="22"/>
          <w:szCs w:val="22"/>
          <w:lang w:val="cs-CZ"/>
        </w:rPr>
        <w:t xml:space="preserve"> </w:t>
      </w:r>
    </w:p>
    <w:p w14:paraId="755A18B3" w14:textId="77777777" w:rsidR="00B16C35" w:rsidRPr="000D0B05" w:rsidRDefault="00B16C35" w:rsidP="00B16C35">
      <w:pPr>
        <w:pStyle w:val="Zkladntext"/>
        <w:ind w:left="720"/>
        <w:rPr>
          <w:sz w:val="22"/>
          <w:szCs w:val="22"/>
          <w:lang w:val="cs-CZ"/>
        </w:rPr>
      </w:pPr>
    </w:p>
    <w:p w14:paraId="1C72732E" w14:textId="44294E51" w:rsidR="00256725" w:rsidRPr="003770BC" w:rsidRDefault="00097723" w:rsidP="00D67F46">
      <w:pPr>
        <w:pStyle w:val="Zkladntext"/>
        <w:numPr>
          <w:ilvl w:val="0"/>
          <w:numId w:val="15"/>
        </w:numPr>
        <w:rPr>
          <w:sz w:val="22"/>
          <w:szCs w:val="22"/>
          <w:lang w:val="cs-CZ"/>
        </w:rPr>
      </w:pPr>
      <w:r w:rsidRPr="003770BC">
        <w:rPr>
          <w:sz w:val="22"/>
          <w:szCs w:val="22"/>
          <w:lang w:val="cs-CZ"/>
        </w:rPr>
        <w:t xml:space="preserve">Městys </w:t>
      </w:r>
      <w:r w:rsidR="00D67F46" w:rsidRPr="003770BC">
        <w:rPr>
          <w:sz w:val="22"/>
          <w:szCs w:val="22"/>
          <w:lang w:val="cs-CZ"/>
        </w:rPr>
        <w:t xml:space="preserve">Liteň se zavazuje, že bezodkladně </w:t>
      </w:r>
      <w:r w:rsidRPr="003770BC">
        <w:rPr>
          <w:sz w:val="22"/>
          <w:szCs w:val="22"/>
          <w:lang w:val="cs-CZ"/>
        </w:rPr>
        <w:t xml:space="preserve">udělí </w:t>
      </w:r>
      <w:r w:rsidR="00256725" w:rsidRPr="003770BC">
        <w:rPr>
          <w:sz w:val="22"/>
          <w:szCs w:val="22"/>
          <w:lang w:val="cs-CZ"/>
        </w:rPr>
        <w:t xml:space="preserve">veškeré </w:t>
      </w:r>
      <w:r w:rsidRPr="003770BC">
        <w:rPr>
          <w:sz w:val="22"/>
          <w:szCs w:val="22"/>
          <w:lang w:val="cs-CZ"/>
        </w:rPr>
        <w:t xml:space="preserve">souhlasy </w:t>
      </w:r>
      <w:r w:rsidR="00D67F46" w:rsidRPr="003770BC">
        <w:rPr>
          <w:sz w:val="22"/>
          <w:szCs w:val="22"/>
          <w:lang w:val="cs-CZ"/>
        </w:rPr>
        <w:t>či učiní jiná opatření</w:t>
      </w:r>
      <w:r w:rsidRPr="003770BC">
        <w:rPr>
          <w:sz w:val="22"/>
          <w:szCs w:val="22"/>
          <w:lang w:val="cs-CZ"/>
        </w:rPr>
        <w:t xml:space="preserve"> vyžadovan</w:t>
      </w:r>
      <w:r w:rsidR="00D67F46" w:rsidRPr="003770BC">
        <w:rPr>
          <w:sz w:val="22"/>
          <w:szCs w:val="22"/>
          <w:lang w:val="cs-CZ"/>
        </w:rPr>
        <w:t>á</w:t>
      </w:r>
      <w:r w:rsidRPr="003770BC">
        <w:rPr>
          <w:sz w:val="22"/>
          <w:szCs w:val="22"/>
          <w:lang w:val="cs-CZ"/>
        </w:rPr>
        <w:t xml:space="preserve"> zvláštními předpisy</w:t>
      </w:r>
      <w:r w:rsidR="00D67F46" w:rsidRPr="003770BC">
        <w:rPr>
          <w:sz w:val="22"/>
          <w:szCs w:val="22"/>
          <w:lang w:val="cs-CZ"/>
        </w:rPr>
        <w:t xml:space="preserve">, </w:t>
      </w:r>
      <w:r w:rsidR="00256725" w:rsidRPr="003770BC">
        <w:rPr>
          <w:sz w:val="22"/>
          <w:szCs w:val="22"/>
          <w:lang w:val="cs-CZ"/>
        </w:rPr>
        <w:t>kter</w:t>
      </w:r>
      <w:r w:rsidR="00297B7C" w:rsidRPr="003770BC">
        <w:rPr>
          <w:sz w:val="22"/>
          <w:szCs w:val="22"/>
          <w:lang w:val="cs-CZ"/>
        </w:rPr>
        <w:t>á</w:t>
      </w:r>
      <w:r w:rsidR="00256725" w:rsidRPr="003770BC">
        <w:rPr>
          <w:sz w:val="22"/>
          <w:szCs w:val="22"/>
          <w:lang w:val="cs-CZ"/>
        </w:rPr>
        <w:t xml:space="preserve"> po něm lze spravedlivě požadovat a kter</w:t>
      </w:r>
      <w:r w:rsidR="00297B7C" w:rsidRPr="003770BC">
        <w:rPr>
          <w:sz w:val="22"/>
          <w:szCs w:val="22"/>
          <w:lang w:val="cs-CZ"/>
        </w:rPr>
        <w:t>á</w:t>
      </w:r>
      <w:r w:rsidR="00256725" w:rsidRPr="003770BC">
        <w:rPr>
          <w:sz w:val="22"/>
          <w:szCs w:val="22"/>
          <w:lang w:val="cs-CZ"/>
        </w:rPr>
        <w:t xml:space="preserve"> jsou potřebná k umožnění výstavby </w:t>
      </w:r>
      <w:r w:rsidR="00B16C35">
        <w:rPr>
          <w:sz w:val="22"/>
          <w:szCs w:val="22"/>
          <w:lang w:val="cs-CZ"/>
        </w:rPr>
        <w:t>parkoviště</w:t>
      </w:r>
      <w:r w:rsidR="00014383" w:rsidRPr="003770BC">
        <w:rPr>
          <w:sz w:val="22"/>
          <w:szCs w:val="22"/>
          <w:lang w:val="cs-CZ"/>
        </w:rPr>
        <w:t xml:space="preserve"> podle projektové dokumentace</w:t>
      </w:r>
      <w:r w:rsidR="00256725" w:rsidRPr="003770BC">
        <w:rPr>
          <w:sz w:val="22"/>
          <w:szCs w:val="22"/>
          <w:lang w:val="cs-CZ"/>
        </w:rPr>
        <w:t xml:space="preserve">, zejména </w:t>
      </w:r>
      <w:r w:rsidR="00D67F46" w:rsidRPr="003770BC">
        <w:rPr>
          <w:sz w:val="22"/>
          <w:szCs w:val="22"/>
          <w:lang w:val="cs-CZ"/>
        </w:rPr>
        <w:t>vysloví souhlas</w:t>
      </w:r>
      <w:r w:rsidRPr="003770BC">
        <w:rPr>
          <w:sz w:val="22"/>
          <w:szCs w:val="22"/>
          <w:lang w:val="cs-CZ"/>
        </w:rPr>
        <w:t xml:space="preserve"> </w:t>
      </w:r>
      <w:r w:rsidR="00256725" w:rsidRPr="003770BC">
        <w:rPr>
          <w:sz w:val="22"/>
          <w:szCs w:val="22"/>
          <w:lang w:val="cs-CZ"/>
        </w:rPr>
        <w:t>s</w:t>
      </w:r>
      <w:r w:rsidRPr="003770BC">
        <w:rPr>
          <w:sz w:val="22"/>
          <w:szCs w:val="22"/>
          <w:lang w:val="cs-CZ"/>
        </w:rPr>
        <w:t> napojení</w:t>
      </w:r>
      <w:r w:rsidR="00256725" w:rsidRPr="003770BC">
        <w:rPr>
          <w:sz w:val="22"/>
          <w:szCs w:val="22"/>
          <w:lang w:val="cs-CZ"/>
        </w:rPr>
        <w:t>m</w:t>
      </w:r>
      <w:r w:rsidRPr="003770BC">
        <w:rPr>
          <w:sz w:val="22"/>
          <w:szCs w:val="22"/>
          <w:lang w:val="cs-CZ"/>
        </w:rPr>
        <w:t xml:space="preserve"> </w:t>
      </w:r>
      <w:r w:rsidR="00B16C35">
        <w:rPr>
          <w:sz w:val="22"/>
          <w:szCs w:val="22"/>
          <w:lang w:val="cs-CZ"/>
        </w:rPr>
        <w:t xml:space="preserve">na </w:t>
      </w:r>
      <w:r w:rsidR="00091765">
        <w:rPr>
          <w:sz w:val="22"/>
          <w:szCs w:val="22"/>
          <w:lang w:val="cs-CZ"/>
        </w:rPr>
        <w:t xml:space="preserve">navazující pozemní </w:t>
      </w:r>
      <w:r w:rsidRPr="003770BC">
        <w:rPr>
          <w:sz w:val="22"/>
          <w:szCs w:val="22"/>
          <w:lang w:val="cs-CZ"/>
        </w:rPr>
        <w:t>komunikac</w:t>
      </w:r>
      <w:r w:rsidR="00091765">
        <w:rPr>
          <w:sz w:val="22"/>
          <w:szCs w:val="22"/>
          <w:lang w:val="cs-CZ"/>
        </w:rPr>
        <w:t>i</w:t>
      </w:r>
      <w:r w:rsidR="00F05EA3">
        <w:rPr>
          <w:sz w:val="22"/>
          <w:szCs w:val="22"/>
          <w:lang w:val="cs-CZ"/>
        </w:rPr>
        <w:t>, síť elektrické energie a stávající řad dešťové kanalizace</w:t>
      </w:r>
      <w:r w:rsidRPr="003770BC">
        <w:rPr>
          <w:sz w:val="22"/>
          <w:szCs w:val="22"/>
          <w:lang w:val="cs-CZ"/>
        </w:rPr>
        <w:t>, povolení ke zvláštnímu užívání místních komunikací podle zákona o pozemních komunikacích</w:t>
      </w:r>
      <w:r w:rsidR="00297B7C" w:rsidRPr="003770BC">
        <w:rPr>
          <w:sz w:val="22"/>
          <w:szCs w:val="22"/>
          <w:lang w:val="cs-CZ"/>
        </w:rPr>
        <w:t>, jakož i další úkony</w:t>
      </w:r>
      <w:r w:rsidRPr="003770BC">
        <w:rPr>
          <w:sz w:val="22"/>
          <w:szCs w:val="22"/>
          <w:lang w:val="cs-CZ"/>
        </w:rPr>
        <w:t xml:space="preserve"> </w:t>
      </w:r>
      <w:r w:rsidR="00297B7C" w:rsidRPr="003770BC">
        <w:rPr>
          <w:sz w:val="22"/>
          <w:szCs w:val="22"/>
          <w:lang w:val="cs-CZ"/>
        </w:rPr>
        <w:t xml:space="preserve">nutné </w:t>
      </w:r>
      <w:r w:rsidRPr="003770BC">
        <w:rPr>
          <w:sz w:val="22"/>
          <w:szCs w:val="22"/>
          <w:lang w:val="cs-CZ"/>
        </w:rPr>
        <w:t xml:space="preserve">pro účely územního a stavebního </w:t>
      </w:r>
      <w:r w:rsidR="000704A2" w:rsidRPr="003770BC">
        <w:rPr>
          <w:sz w:val="22"/>
          <w:szCs w:val="22"/>
          <w:lang w:val="cs-CZ"/>
        </w:rPr>
        <w:t xml:space="preserve">(spojeného) </w:t>
      </w:r>
      <w:r w:rsidRPr="003770BC">
        <w:rPr>
          <w:sz w:val="22"/>
          <w:szCs w:val="22"/>
          <w:lang w:val="cs-CZ"/>
        </w:rPr>
        <w:t>řízení</w:t>
      </w:r>
      <w:r w:rsidR="00297B7C" w:rsidRPr="003770BC">
        <w:rPr>
          <w:sz w:val="22"/>
          <w:szCs w:val="22"/>
          <w:lang w:val="cs-CZ"/>
        </w:rPr>
        <w:t xml:space="preserve"> a umožnění výstavby.</w:t>
      </w:r>
    </w:p>
    <w:p w14:paraId="6DB971C4" w14:textId="77777777" w:rsidR="00256725" w:rsidRPr="003770BC" w:rsidRDefault="00256725" w:rsidP="00256725">
      <w:pPr>
        <w:pStyle w:val="Zkladntext"/>
        <w:ind w:left="720"/>
        <w:rPr>
          <w:sz w:val="22"/>
          <w:szCs w:val="22"/>
          <w:lang w:val="cs-CZ"/>
        </w:rPr>
      </w:pPr>
    </w:p>
    <w:p w14:paraId="33AD09A4" w14:textId="77777777" w:rsidR="00256725" w:rsidRPr="00397F06" w:rsidRDefault="0070065E" w:rsidP="000C596C">
      <w:pPr>
        <w:pStyle w:val="Zkladntext"/>
        <w:numPr>
          <w:ilvl w:val="0"/>
          <w:numId w:val="15"/>
        </w:numPr>
        <w:rPr>
          <w:sz w:val="22"/>
          <w:szCs w:val="22"/>
          <w:lang w:val="cs-CZ"/>
        </w:rPr>
      </w:pPr>
      <w:r w:rsidRPr="003770BC">
        <w:rPr>
          <w:sz w:val="22"/>
          <w:szCs w:val="22"/>
          <w:lang w:val="cs-CZ"/>
        </w:rPr>
        <w:t xml:space="preserve">V případě, že by se Stříbrný potok RD od </w:t>
      </w:r>
      <w:r w:rsidR="00397F06">
        <w:rPr>
          <w:sz w:val="22"/>
          <w:szCs w:val="22"/>
          <w:lang w:val="cs-CZ"/>
        </w:rPr>
        <w:t>projednané</w:t>
      </w:r>
      <w:r w:rsidR="00737A0D" w:rsidRPr="003770BC">
        <w:rPr>
          <w:sz w:val="22"/>
          <w:szCs w:val="22"/>
          <w:lang w:val="cs-CZ"/>
        </w:rPr>
        <w:t xml:space="preserve"> </w:t>
      </w:r>
      <w:r w:rsidR="008479F3" w:rsidRPr="003770BC">
        <w:rPr>
          <w:sz w:val="22"/>
          <w:szCs w:val="22"/>
          <w:lang w:val="cs-CZ"/>
        </w:rPr>
        <w:t xml:space="preserve">nebo </w:t>
      </w:r>
      <w:r w:rsidR="00FD1DBF" w:rsidRPr="003770BC">
        <w:rPr>
          <w:sz w:val="22"/>
          <w:szCs w:val="22"/>
          <w:lang w:val="cs-CZ"/>
        </w:rPr>
        <w:t xml:space="preserve">stavebním </w:t>
      </w:r>
      <w:r w:rsidR="008479F3" w:rsidRPr="003770BC">
        <w:rPr>
          <w:sz w:val="22"/>
          <w:szCs w:val="22"/>
          <w:lang w:val="cs-CZ"/>
        </w:rPr>
        <w:t xml:space="preserve">úřadem akceptované </w:t>
      </w:r>
      <w:r w:rsidRPr="003770BC">
        <w:rPr>
          <w:sz w:val="22"/>
          <w:szCs w:val="22"/>
          <w:lang w:val="cs-CZ"/>
        </w:rPr>
        <w:t xml:space="preserve">projektové dokumentace zamýšlel odchýlit, projedná tuto změnu s Městysem </w:t>
      </w:r>
      <w:r w:rsidR="00256725" w:rsidRPr="003770BC">
        <w:rPr>
          <w:sz w:val="22"/>
          <w:szCs w:val="22"/>
          <w:lang w:val="cs-CZ"/>
        </w:rPr>
        <w:t xml:space="preserve">Liteň </w:t>
      </w:r>
      <w:r w:rsidRPr="003770BC">
        <w:rPr>
          <w:sz w:val="22"/>
          <w:szCs w:val="22"/>
          <w:lang w:val="cs-CZ"/>
        </w:rPr>
        <w:t xml:space="preserve">a vyžádá si jeho stanovisko. </w:t>
      </w:r>
      <w:r w:rsidR="00397F06">
        <w:rPr>
          <w:sz w:val="22"/>
          <w:szCs w:val="22"/>
          <w:lang w:val="cs-CZ"/>
        </w:rPr>
        <w:t>Stříbrný potok RD se nesmí odchýlit od projednané</w:t>
      </w:r>
      <w:r w:rsidR="00397F06" w:rsidRPr="003770BC">
        <w:rPr>
          <w:sz w:val="22"/>
          <w:szCs w:val="22"/>
          <w:lang w:val="cs-CZ"/>
        </w:rPr>
        <w:t xml:space="preserve"> nebo stavebním úřadem akceptované projektové dokumentace</w:t>
      </w:r>
      <w:r w:rsidR="00397F06">
        <w:rPr>
          <w:sz w:val="22"/>
          <w:szCs w:val="22"/>
          <w:lang w:val="cs-CZ"/>
        </w:rPr>
        <w:t xml:space="preserve"> bez předchozího písemného souhlasu Městyse Liteň. </w:t>
      </w:r>
      <w:r w:rsidRPr="003770BC">
        <w:rPr>
          <w:sz w:val="22"/>
          <w:szCs w:val="22"/>
          <w:lang w:val="cs-CZ"/>
        </w:rPr>
        <w:t xml:space="preserve">Povinnost Městyse </w:t>
      </w:r>
      <w:r w:rsidR="00256725" w:rsidRPr="003770BC">
        <w:rPr>
          <w:sz w:val="22"/>
          <w:szCs w:val="22"/>
          <w:lang w:val="cs-CZ"/>
        </w:rPr>
        <w:t xml:space="preserve">Liteň </w:t>
      </w:r>
      <w:r w:rsidRPr="003770BC">
        <w:rPr>
          <w:sz w:val="22"/>
          <w:szCs w:val="22"/>
          <w:lang w:val="cs-CZ"/>
        </w:rPr>
        <w:t xml:space="preserve">udělit souhlasy a kladná stanoviska není dána, pokud se Stříbrný potok RD odchýlí od projektové dokumentace, aniž by </w:t>
      </w:r>
      <w:r w:rsidR="007E4FA3" w:rsidRPr="003770BC">
        <w:rPr>
          <w:sz w:val="22"/>
          <w:szCs w:val="22"/>
          <w:lang w:val="cs-CZ"/>
        </w:rPr>
        <w:t>tu</w:t>
      </w:r>
      <w:r w:rsidRPr="003770BC">
        <w:rPr>
          <w:sz w:val="22"/>
          <w:szCs w:val="22"/>
          <w:lang w:val="cs-CZ"/>
        </w:rPr>
        <w:t xml:space="preserve">to </w:t>
      </w:r>
      <w:r w:rsidR="007E4FA3" w:rsidRPr="003770BC">
        <w:rPr>
          <w:sz w:val="22"/>
          <w:szCs w:val="22"/>
          <w:lang w:val="cs-CZ"/>
        </w:rPr>
        <w:t xml:space="preserve">změnu </w:t>
      </w:r>
      <w:r w:rsidRPr="003770BC">
        <w:rPr>
          <w:sz w:val="22"/>
          <w:szCs w:val="22"/>
          <w:lang w:val="cs-CZ"/>
        </w:rPr>
        <w:t>projednal s</w:t>
      </w:r>
      <w:r w:rsidR="007E4FA3" w:rsidRPr="003770BC">
        <w:rPr>
          <w:sz w:val="22"/>
          <w:szCs w:val="22"/>
          <w:lang w:val="cs-CZ"/>
        </w:rPr>
        <w:t> </w:t>
      </w:r>
      <w:r w:rsidRPr="003770BC">
        <w:rPr>
          <w:sz w:val="22"/>
          <w:szCs w:val="22"/>
          <w:lang w:val="cs-CZ"/>
        </w:rPr>
        <w:t>Městysem</w:t>
      </w:r>
      <w:r w:rsidR="007E4FA3" w:rsidRPr="003770BC">
        <w:rPr>
          <w:sz w:val="22"/>
          <w:szCs w:val="22"/>
          <w:lang w:val="cs-CZ"/>
        </w:rPr>
        <w:t xml:space="preserve"> </w:t>
      </w:r>
      <w:r w:rsidR="00397F06">
        <w:rPr>
          <w:sz w:val="22"/>
          <w:szCs w:val="22"/>
          <w:lang w:val="cs-CZ"/>
        </w:rPr>
        <w:t xml:space="preserve">Liteň </w:t>
      </w:r>
      <w:r w:rsidR="007E4FA3" w:rsidRPr="003770BC">
        <w:rPr>
          <w:sz w:val="22"/>
          <w:szCs w:val="22"/>
          <w:lang w:val="cs-CZ"/>
        </w:rPr>
        <w:t xml:space="preserve">za předpokladu, že </w:t>
      </w:r>
      <w:r w:rsidR="00764C51" w:rsidRPr="00764C51">
        <w:rPr>
          <w:sz w:val="22"/>
          <w:szCs w:val="22"/>
          <w:lang w:val="cs-CZ"/>
        </w:rPr>
        <w:t>je změna v rozporu s právy Městyse Liteň či obecným zájmem.</w:t>
      </w:r>
      <w:r w:rsidRPr="00397F06">
        <w:rPr>
          <w:sz w:val="22"/>
          <w:szCs w:val="22"/>
          <w:lang w:val="cs-CZ"/>
        </w:rPr>
        <w:t xml:space="preserve"> </w:t>
      </w:r>
    </w:p>
    <w:p w14:paraId="1057AC0D" w14:textId="77777777" w:rsidR="00256725" w:rsidRPr="003770BC" w:rsidRDefault="00256725" w:rsidP="00256725">
      <w:pPr>
        <w:pStyle w:val="Odstavecseseznamem"/>
        <w:rPr>
          <w:rFonts w:ascii="Times New Roman" w:hAnsi="Times New Roman" w:cs="Times New Roman"/>
          <w:szCs w:val="22"/>
        </w:rPr>
      </w:pPr>
    </w:p>
    <w:p w14:paraId="0E702F8A" w14:textId="77777777" w:rsidR="007E4FA3" w:rsidRPr="003770BC" w:rsidRDefault="0070065E" w:rsidP="000C596C">
      <w:pPr>
        <w:pStyle w:val="Zkladntext"/>
        <w:numPr>
          <w:ilvl w:val="0"/>
          <w:numId w:val="15"/>
        </w:numPr>
        <w:rPr>
          <w:sz w:val="22"/>
          <w:szCs w:val="22"/>
          <w:lang w:val="cs-CZ"/>
        </w:rPr>
      </w:pPr>
      <w:r w:rsidRPr="003770BC">
        <w:rPr>
          <w:sz w:val="22"/>
          <w:szCs w:val="22"/>
          <w:lang w:val="cs-CZ"/>
        </w:rPr>
        <w:t xml:space="preserve">Městys </w:t>
      </w:r>
      <w:r w:rsidR="00397F06">
        <w:rPr>
          <w:sz w:val="22"/>
          <w:szCs w:val="22"/>
          <w:lang w:val="cs-CZ"/>
        </w:rPr>
        <w:t xml:space="preserve">Liteň </w:t>
      </w:r>
      <w:r w:rsidRPr="003770BC">
        <w:rPr>
          <w:sz w:val="22"/>
          <w:szCs w:val="22"/>
          <w:lang w:val="cs-CZ"/>
        </w:rPr>
        <w:t xml:space="preserve">poskytne Stříbrnému potoku RD </w:t>
      </w:r>
      <w:r w:rsidR="008479F3" w:rsidRPr="003770BC">
        <w:rPr>
          <w:sz w:val="22"/>
          <w:szCs w:val="22"/>
          <w:lang w:val="cs-CZ"/>
        </w:rPr>
        <w:t xml:space="preserve">další </w:t>
      </w:r>
      <w:r w:rsidRPr="003770BC">
        <w:rPr>
          <w:sz w:val="22"/>
          <w:szCs w:val="22"/>
          <w:lang w:val="cs-CZ"/>
        </w:rPr>
        <w:t>nezbytnou (nutnou) a včasnou součinnost při přípravě a výstavbě</w:t>
      </w:r>
      <w:r w:rsidR="00B16C35">
        <w:rPr>
          <w:sz w:val="22"/>
          <w:szCs w:val="22"/>
          <w:lang w:val="cs-CZ"/>
        </w:rPr>
        <w:t xml:space="preserve"> </w:t>
      </w:r>
      <w:r w:rsidRPr="003770BC">
        <w:rPr>
          <w:sz w:val="22"/>
          <w:szCs w:val="22"/>
          <w:lang w:val="cs-CZ"/>
        </w:rPr>
        <w:t>a následně při kolaudaci a zprovoznění</w:t>
      </w:r>
      <w:r w:rsidR="008479F3" w:rsidRPr="003770BC">
        <w:rPr>
          <w:sz w:val="22"/>
          <w:szCs w:val="22"/>
          <w:lang w:val="cs-CZ"/>
        </w:rPr>
        <w:t>.</w:t>
      </w:r>
      <w:r w:rsidRPr="003770BC">
        <w:rPr>
          <w:sz w:val="22"/>
          <w:szCs w:val="22"/>
          <w:lang w:val="cs-CZ"/>
        </w:rPr>
        <w:t xml:space="preserve"> </w:t>
      </w:r>
    </w:p>
    <w:p w14:paraId="00DC792F" w14:textId="77777777" w:rsidR="000062AD" w:rsidRPr="003770BC" w:rsidRDefault="000062AD" w:rsidP="000C596C">
      <w:pPr>
        <w:pStyle w:val="Zkladntext"/>
        <w:rPr>
          <w:sz w:val="22"/>
          <w:szCs w:val="22"/>
          <w:lang w:val="cs-CZ"/>
        </w:rPr>
      </w:pPr>
    </w:p>
    <w:p w14:paraId="2521AE75" w14:textId="77777777" w:rsidR="00416354" w:rsidRDefault="00416354" w:rsidP="0070065E">
      <w:pPr>
        <w:pStyle w:val="Zkladntext"/>
        <w:jc w:val="center"/>
        <w:rPr>
          <w:b/>
          <w:sz w:val="22"/>
          <w:szCs w:val="22"/>
          <w:lang w:val="cs-CZ"/>
        </w:rPr>
      </w:pPr>
    </w:p>
    <w:p w14:paraId="182E82B1" w14:textId="77777777" w:rsidR="0070065E" w:rsidRPr="003770BC" w:rsidRDefault="00762DCB" w:rsidP="0070065E">
      <w:pPr>
        <w:pStyle w:val="Zkladntext"/>
        <w:jc w:val="center"/>
        <w:rPr>
          <w:b/>
          <w:sz w:val="22"/>
          <w:szCs w:val="22"/>
          <w:lang w:val="cs-CZ"/>
        </w:rPr>
      </w:pPr>
      <w:r>
        <w:rPr>
          <w:b/>
          <w:sz w:val="22"/>
          <w:szCs w:val="22"/>
          <w:lang w:val="cs-CZ"/>
        </w:rPr>
        <w:t>I</w:t>
      </w:r>
      <w:r w:rsidR="0070065E" w:rsidRPr="003770BC">
        <w:rPr>
          <w:b/>
          <w:sz w:val="22"/>
          <w:szCs w:val="22"/>
          <w:lang w:val="cs-CZ"/>
        </w:rPr>
        <w:t>V.</w:t>
      </w:r>
    </w:p>
    <w:p w14:paraId="4B588A84" w14:textId="77777777" w:rsidR="0070065E" w:rsidRPr="003770BC" w:rsidRDefault="00305E20" w:rsidP="0070065E">
      <w:pPr>
        <w:pStyle w:val="Zkladntext"/>
        <w:jc w:val="center"/>
        <w:rPr>
          <w:b/>
          <w:sz w:val="22"/>
          <w:szCs w:val="22"/>
          <w:lang w:val="cs-CZ"/>
        </w:rPr>
      </w:pPr>
      <w:r w:rsidRPr="003770BC">
        <w:rPr>
          <w:b/>
          <w:sz w:val="22"/>
          <w:szCs w:val="22"/>
          <w:lang w:val="cs-CZ"/>
        </w:rPr>
        <w:t xml:space="preserve">Právo kontroly </w:t>
      </w:r>
    </w:p>
    <w:p w14:paraId="1EC6D3B7" w14:textId="77777777" w:rsidR="00305E20" w:rsidRPr="003770BC" w:rsidRDefault="00305E20" w:rsidP="0070065E">
      <w:pPr>
        <w:pStyle w:val="Zkladntext"/>
        <w:jc w:val="center"/>
        <w:rPr>
          <w:b/>
          <w:sz w:val="22"/>
          <w:szCs w:val="22"/>
          <w:lang w:val="cs-CZ"/>
        </w:rPr>
      </w:pPr>
    </w:p>
    <w:p w14:paraId="4CB4E8E6" w14:textId="77777777" w:rsidR="00305E20" w:rsidRPr="003770BC" w:rsidRDefault="00737A0D" w:rsidP="00297B7C">
      <w:pPr>
        <w:pStyle w:val="Zkladntext"/>
        <w:numPr>
          <w:ilvl w:val="0"/>
          <w:numId w:val="16"/>
        </w:numPr>
        <w:rPr>
          <w:sz w:val="22"/>
          <w:szCs w:val="22"/>
          <w:lang w:val="cs-CZ"/>
        </w:rPr>
      </w:pPr>
      <w:r w:rsidRPr="003770BC">
        <w:rPr>
          <w:sz w:val="22"/>
          <w:szCs w:val="22"/>
          <w:lang w:val="cs-CZ"/>
        </w:rPr>
        <w:t>Stříbrný potok RD umožní Městysi</w:t>
      </w:r>
      <w:r w:rsidR="00D77FCF" w:rsidRPr="003770BC">
        <w:rPr>
          <w:sz w:val="22"/>
          <w:szCs w:val="22"/>
          <w:lang w:val="cs-CZ"/>
        </w:rPr>
        <w:t xml:space="preserve"> </w:t>
      </w:r>
      <w:r w:rsidR="00522DDB">
        <w:rPr>
          <w:sz w:val="22"/>
          <w:szCs w:val="22"/>
          <w:lang w:val="cs-CZ"/>
        </w:rPr>
        <w:t xml:space="preserve">Liteň </w:t>
      </w:r>
      <w:r w:rsidR="00D77FCF" w:rsidRPr="003770BC">
        <w:rPr>
          <w:sz w:val="22"/>
          <w:szCs w:val="22"/>
          <w:lang w:val="cs-CZ"/>
        </w:rPr>
        <w:t>poté, co</w:t>
      </w:r>
      <w:r w:rsidRPr="003770BC">
        <w:rPr>
          <w:sz w:val="22"/>
          <w:szCs w:val="22"/>
          <w:lang w:val="cs-CZ"/>
        </w:rPr>
        <w:t xml:space="preserve"> mu udělil souhlas nebo kladné stanovisko ke způsobu provedení a připojení stavb</w:t>
      </w:r>
      <w:r w:rsidR="00B16C35">
        <w:rPr>
          <w:sz w:val="22"/>
          <w:szCs w:val="22"/>
          <w:lang w:val="cs-CZ"/>
        </w:rPr>
        <w:t>y</w:t>
      </w:r>
      <w:r w:rsidRPr="003770BC">
        <w:rPr>
          <w:sz w:val="22"/>
          <w:szCs w:val="22"/>
          <w:lang w:val="cs-CZ"/>
        </w:rPr>
        <w:t xml:space="preserve"> </w:t>
      </w:r>
      <w:r w:rsidR="00B16C35">
        <w:rPr>
          <w:sz w:val="22"/>
          <w:szCs w:val="22"/>
          <w:lang w:val="cs-CZ"/>
        </w:rPr>
        <w:t xml:space="preserve">parkoviště </w:t>
      </w:r>
      <w:r w:rsidRPr="003770BC">
        <w:rPr>
          <w:sz w:val="22"/>
          <w:szCs w:val="22"/>
          <w:lang w:val="cs-CZ"/>
        </w:rPr>
        <w:t>podle předchozích ustanovení smlouvy</w:t>
      </w:r>
      <w:r w:rsidR="008479F3" w:rsidRPr="003770BC">
        <w:rPr>
          <w:sz w:val="22"/>
          <w:szCs w:val="22"/>
          <w:lang w:val="cs-CZ"/>
        </w:rPr>
        <w:t>,</w:t>
      </w:r>
      <w:r w:rsidRPr="003770BC">
        <w:rPr>
          <w:sz w:val="22"/>
          <w:szCs w:val="22"/>
          <w:lang w:val="cs-CZ"/>
        </w:rPr>
        <w:t xml:space="preserve"> vždy v </w:t>
      </w:r>
      <w:r w:rsidR="00D77FCF" w:rsidRPr="003770BC">
        <w:rPr>
          <w:sz w:val="22"/>
          <w:szCs w:val="22"/>
          <w:lang w:val="cs-CZ"/>
        </w:rPr>
        <w:t xml:space="preserve">předem </w:t>
      </w:r>
      <w:r w:rsidRPr="003770BC">
        <w:rPr>
          <w:sz w:val="22"/>
          <w:szCs w:val="22"/>
          <w:lang w:val="cs-CZ"/>
        </w:rPr>
        <w:t>dohodnutém termínu</w:t>
      </w:r>
      <w:r w:rsidR="00D77FCF" w:rsidRPr="003770BC">
        <w:rPr>
          <w:sz w:val="22"/>
          <w:szCs w:val="22"/>
          <w:lang w:val="cs-CZ"/>
        </w:rPr>
        <w:t xml:space="preserve"> </w:t>
      </w:r>
      <w:r w:rsidR="00297B7C" w:rsidRPr="003770BC">
        <w:rPr>
          <w:sz w:val="22"/>
          <w:szCs w:val="22"/>
          <w:lang w:val="cs-CZ"/>
        </w:rPr>
        <w:t xml:space="preserve">(na kontrolních dnech) </w:t>
      </w:r>
      <w:r w:rsidR="00522DDB">
        <w:rPr>
          <w:sz w:val="22"/>
          <w:szCs w:val="22"/>
          <w:lang w:val="cs-CZ"/>
        </w:rPr>
        <w:t xml:space="preserve">možnost </w:t>
      </w:r>
      <w:r w:rsidR="00D77FCF" w:rsidRPr="003770BC">
        <w:rPr>
          <w:sz w:val="22"/>
          <w:szCs w:val="22"/>
          <w:lang w:val="cs-CZ"/>
        </w:rPr>
        <w:t>kontrolovat</w:t>
      </w:r>
      <w:r w:rsidRPr="003770BC">
        <w:rPr>
          <w:sz w:val="22"/>
          <w:szCs w:val="22"/>
          <w:lang w:val="cs-CZ"/>
        </w:rPr>
        <w:t xml:space="preserve">, zda </w:t>
      </w:r>
      <w:r w:rsidR="00B16C35">
        <w:rPr>
          <w:sz w:val="22"/>
          <w:szCs w:val="22"/>
          <w:lang w:val="cs-CZ"/>
        </w:rPr>
        <w:t xml:space="preserve">je </w:t>
      </w:r>
      <w:r w:rsidRPr="003770BC">
        <w:rPr>
          <w:sz w:val="22"/>
          <w:szCs w:val="22"/>
          <w:lang w:val="cs-CZ"/>
        </w:rPr>
        <w:t>stavb</w:t>
      </w:r>
      <w:r w:rsidR="00B16C35">
        <w:rPr>
          <w:sz w:val="22"/>
          <w:szCs w:val="22"/>
          <w:lang w:val="cs-CZ"/>
        </w:rPr>
        <w:t>a</w:t>
      </w:r>
      <w:r w:rsidRPr="003770BC">
        <w:rPr>
          <w:sz w:val="22"/>
          <w:szCs w:val="22"/>
          <w:lang w:val="cs-CZ"/>
        </w:rPr>
        <w:t xml:space="preserve"> prováděn</w:t>
      </w:r>
      <w:r w:rsidR="00B16C35">
        <w:rPr>
          <w:sz w:val="22"/>
          <w:szCs w:val="22"/>
          <w:lang w:val="cs-CZ"/>
        </w:rPr>
        <w:t>a</w:t>
      </w:r>
      <w:r w:rsidRPr="003770BC">
        <w:rPr>
          <w:sz w:val="22"/>
          <w:szCs w:val="22"/>
          <w:lang w:val="cs-CZ"/>
        </w:rPr>
        <w:t xml:space="preserve"> v souladu s projednanou projektovou dokumentací a udělenými souhlasy a stanovisky. </w:t>
      </w:r>
    </w:p>
    <w:p w14:paraId="53579C17" w14:textId="77777777" w:rsidR="00305E20" w:rsidRPr="003770BC" w:rsidRDefault="00305E20" w:rsidP="00305E20">
      <w:pPr>
        <w:pStyle w:val="Zkladntext"/>
        <w:ind w:left="720"/>
        <w:rPr>
          <w:sz w:val="22"/>
          <w:szCs w:val="22"/>
          <w:lang w:val="cs-CZ"/>
        </w:rPr>
      </w:pPr>
    </w:p>
    <w:p w14:paraId="630C04B5" w14:textId="77777777" w:rsidR="00737A0D" w:rsidRPr="003770BC" w:rsidRDefault="00737A0D" w:rsidP="00297B7C">
      <w:pPr>
        <w:pStyle w:val="Zkladntext"/>
        <w:numPr>
          <w:ilvl w:val="0"/>
          <w:numId w:val="16"/>
        </w:numPr>
        <w:rPr>
          <w:sz w:val="22"/>
          <w:szCs w:val="22"/>
          <w:lang w:val="cs-CZ"/>
        </w:rPr>
      </w:pPr>
      <w:r w:rsidRPr="003770BC">
        <w:rPr>
          <w:sz w:val="22"/>
          <w:szCs w:val="22"/>
          <w:lang w:val="cs-CZ"/>
        </w:rPr>
        <w:t xml:space="preserve">Zjistí-li </w:t>
      </w:r>
      <w:r w:rsidR="00297B7C" w:rsidRPr="003770BC">
        <w:rPr>
          <w:sz w:val="22"/>
          <w:szCs w:val="22"/>
          <w:lang w:val="cs-CZ"/>
        </w:rPr>
        <w:t xml:space="preserve">Městys Liteň </w:t>
      </w:r>
      <w:r w:rsidRPr="003770BC">
        <w:rPr>
          <w:sz w:val="22"/>
          <w:szCs w:val="22"/>
          <w:lang w:val="cs-CZ"/>
        </w:rPr>
        <w:t>vadu</w:t>
      </w:r>
      <w:r w:rsidR="00305E20" w:rsidRPr="003770BC">
        <w:rPr>
          <w:sz w:val="22"/>
          <w:szCs w:val="22"/>
          <w:lang w:val="cs-CZ"/>
        </w:rPr>
        <w:t xml:space="preserve"> </w:t>
      </w:r>
      <w:r w:rsidR="006D21ED">
        <w:rPr>
          <w:sz w:val="22"/>
          <w:szCs w:val="22"/>
          <w:lang w:val="cs-CZ"/>
        </w:rPr>
        <w:t xml:space="preserve">nebo nesprávný postup </w:t>
      </w:r>
      <w:r w:rsidR="00305E20" w:rsidRPr="003770BC">
        <w:rPr>
          <w:sz w:val="22"/>
          <w:szCs w:val="22"/>
          <w:lang w:val="cs-CZ"/>
        </w:rPr>
        <w:t>a zaznamená</w:t>
      </w:r>
      <w:r w:rsidR="006D21ED">
        <w:rPr>
          <w:sz w:val="22"/>
          <w:szCs w:val="22"/>
          <w:lang w:val="cs-CZ"/>
        </w:rPr>
        <w:t>-li</w:t>
      </w:r>
      <w:r w:rsidR="00305E20" w:rsidRPr="003770BC">
        <w:rPr>
          <w:sz w:val="22"/>
          <w:szCs w:val="22"/>
          <w:lang w:val="cs-CZ"/>
        </w:rPr>
        <w:t xml:space="preserve"> ji</w:t>
      </w:r>
      <w:r w:rsidR="006D21ED">
        <w:rPr>
          <w:sz w:val="22"/>
          <w:szCs w:val="22"/>
          <w:lang w:val="cs-CZ"/>
        </w:rPr>
        <w:t>/jej</w:t>
      </w:r>
      <w:r w:rsidR="00305E20" w:rsidRPr="003770BC">
        <w:rPr>
          <w:sz w:val="22"/>
          <w:szCs w:val="22"/>
          <w:lang w:val="cs-CZ"/>
        </w:rPr>
        <w:t xml:space="preserve"> do stavebního deníku či ji</w:t>
      </w:r>
      <w:r w:rsidR="006D21ED">
        <w:rPr>
          <w:sz w:val="22"/>
          <w:szCs w:val="22"/>
          <w:lang w:val="cs-CZ"/>
        </w:rPr>
        <w:t>/jej</w:t>
      </w:r>
      <w:r w:rsidR="00305E20" w:rsidRPr="003770BC">
        <w:rPr>
          <w:sz w:val="22"/>
          <w:szCs w:val="22"/>
          <w:lang w:val="cs-CZ"/>
        </w:rPr>
        <w:t xml:space="preserve"> Stříbrnému potoku RD jinak ihned po kontrole písemně oznámí a popíše</w:t>
      </w:r>
      <w:r w:rsidRPr="003770BC">
        <w:rPr>
          <w:sz w:val="22"/>
          <w:szCs w:val="22"/>
          <w:lang w:val="cs-CZ"/>
        </w:rPr>
        <w:t>, může trvat na její</w:t>
      </w:r>
      <w:r w:rsidR="001A1864">
        <w:rPr>
          <w:sz w:val="22"/>
          <w:szCs w:val="22"/>
          <w:lang w:val="cs-CZ"/>
        </w:rPr>
        <w:t>/jeho</w:t>
      </w:r>
      <w:r w:rsidRPr="003770BC">
        <w:rPr>
          <w:sz w:val="22"/>
          <w:szCs w:val="22"/>
          <w:lang w:val="cs-CZ"/>
        </w:rPr>
        <w:t xml:space="preserve"> nápravě</w:t>
      </w:r>
      <w:r w:rsidR="001A1864">
        <w:rPr>
          <w:sz w:val="22"/>
          <w:szCs w:val="22"/>
          <w:lang w:val="cs-CZ"/>
        </w:rPr>
        <w:t xml:space="preserve"> a Stříbrný potok RD je povinen nápravu zajistit</w:t>
      </w:r>
      <w:r w:rsidRPr="003770BC">
        <w:rPr>
          <w:sz w:val="22"/>
          <w:szCs w:val="22"/>
          <w:lang w:val="cs-CZ"/>
        </w:rPr>
        <w:t xml:space="preserve">. </w:t>
      </w:r>
      <w:r w:rsidR="006D21ED">
        <w:rPr>
          <w:sz w:val="22"/>
          <w:szCs w:val="22"/>
          <w:lang w:val="cs-CZ"/>
        </w:rPr>
        <w:t>Pro případ, že Stříbrný potok RD nezjedná nápravu ve lhůtě 15 dnů ode dne oznámení vady nebo nesprávného postupu, Městys Liteň není povinen plnit své povinnosti dle této smlouvy až do doby odstranění vady a/nebo nesprávného postupu.</w:t>
      </w:r>
    </w:p>
    <w:p w14:paraId="5F1D723D" w14:textId="77777777" w:rsidR="00213484" w:rsidRDefault="00213484" w:rsidP="0070065E">
      <w:pPr>
        <w:pStyle w:val="Zkladntext"/>
        <w:jc w:val="center"/>
        <w:rPr>
          <w:b/>
          <w:sz w:val="22"/>
          <w:szCs w:val="22"/>
          <w:lang w:val="cs-CZ"/>
        </w:rPr>
      </w:pPr>
    </w:p>
    <w:p w14:paraId="07B469E0" w14:textId="77777777" w:rsidR="00830441" w:rsidRPr="003770BC" w:rsidRDefault="00830441" w:rsidP="0070065E">
      <w:pPr>
        <w:pStyle w:val="Zkladntext"/>
        <w:jc w:val="center"/>
        <w:rPr>
          <w:b/>
          <w:sz w:val="22"/>
          <w:szCs w:val="22"/>
          <w:lang w:val="cs-CZ"/>
        </w:rPr>
      </w:pPr>
    </w:p>
    <w:p w14:paraId="2F4E7671" w14:textId="77777777" w:rsidR="00737A0D" w:rsidRPr="003770BC" w:rsidRDefault="00737A0D" w:rsidP="0070065E">
      <w:pPr>
        <w:pStyle w:val="Zkladntext"/>
        <w:jc w:val="center"/>
        <w:rPr>
          <w:b/>
          <w:sz w:val="22"/>
          <w:szCs w:val="22"/>
          <w:lang w:val="cs-CZ"/>
        </w:rPr>
      </w:pPr>
      <w:r w:rsidRPr="003770BC">
        <w:rPr>
          <w:b/>
          <w:sz w:val="22"/>
          <w:szCs w:val="22"/>
          <w:lang w:val="cs-CZ"/>
        </w:rPr>
        <w:t>V.</w:t>
      </w:r>
    </w:p>
    <w:p w14:paraId="70228C23" w14:textId="77777777" w:rsidR="00737A0D" w:rsidRPr="003770BC" w:rsidRDefault="00305E20" w:rsidP="0070065E">
      <w:pPr>
        <w:pStyle w:val="Zkladntext"/>
        <w:jc w:val="center"/>
        <w:rPr>
          <w:b/>
          <w:sz w:val="22"/>
          <w:szCs w:val="22"/>
          <w:lang w:val="cs-CZ"/>
        </w:rPr>
      </w:pPr>
      <w:r w:rsidRPr="003770BC">
        <w:rPr>
          <w:b/>
          <w:sz w:val="22"/>
          <w:szCs w:val="22"/>
          <w:lang w:val="cs-CZ"/>
        </w:rPr>
        <w:t>Závaznost ověřené projektové dokumentace</w:t>
      </w:r>
    </w:p>
    <w:p w14:paraId="786718AB" w14:textId="77777777" w:rsidR="00305E20" w:rsidRPr="003770BC" w:rsidRDefault="00305E20" w:rsidP="0070065E">
      <w:pPr>
        <w:pStyle w:val="Zkladntext"/>
        <w:jc w:val="center"/>
        <w:rPr>
          <w:b/>
          <w:sz w:val="22"/>
          <w:szCs w:val="22"/>
          <w:lang w:val="cs-CZ"/>
        </w:rPr>
      </w:pPr>
    </w:p>
    <w:p w14:paraId="262A3F00" w14:textId="77777777" w:rsidR="00737A0D" w:rsidRPr="003770BC" w:rsidRDefault="00737A0D" w:rsidP="00297B7C">
      <w:pPr>
        <w:pStyle w:val="Zkladntext"/>
        <w:numPr>
          <w:ilvl w:val="0"/>
          <w:numId w:val="17"/>
        </w:numPr>
        <w:rPr>
          <w:sz w:val="22"/>
          <w:szCs w:val="22"/>
          <w:lang w:val="cs-CZ"/>
        </w:rPr>
      </w:pPr>
      <w:r w:rsidRPr="003770BC">
        <w:rPr>
          <w:sz w:val="22"/>
          <w:szCs w:val="22"/>
          <w:lang w:val="cs-CZ"/>
        </w:rPr>
        <w:t xml:space="preserve">Poté, co věcně příslušné stavební úřady ověří projektovou dokumentaci </w:t>
      </w:r>
      <w:r w:rsidR="00D77FCF" w:rsidRPr="003770BC">
        <w:rPr>
          <w:sz w:val="22"/>
          <w:szCs w:val="22"/>
          <w:lang w:val="cs-CZ"/>
        </w:rPr>
        <w:t>nebo ji jako postačující akceptuj</w:t>
      </w:r>
      <w:r w:rsidR="00FD1DBF" w:rsidRPr="003770BC">
        <w:rPr>
          <w:sz w:val="22"/>
          <w:szCs w:val="22"/>
          <w:lang w:val="cs-CZ"/>
        </w:rPr>
        <w:t>í</w:t>
      </w:r>
      <w:r w:rsidR="00D77FCF" w:rsidRPr="003770BC">
        <w:rPr>
          <w:sz w:val="22"/>
          <w:szCs w:val="22"/>
          <w:lang w:val="cs-CZ"/>
        </w:rPr>
        <w:t xml:space="preserve">, </w:t>
      </w:r>
      <w:r w:rsidRPr="003770BC">
        <w:rPr>
          <w:sz w:val="22"/>
          <w:szCs w:val="22"/>
          <w:lang w:val="cs-CZ"/>
        </w:rPr>
        <w:t>stane se pro smluvní strany tato dokumentace závaznou pro plnění povinností a závazků z této smlouvy</w:t>
      </w:r>
      <w:r w:rsidR="0063286B">
        <w:rPr>
          <w:sz w:val="22"/>
          <w:szCs w:val="22"/>
          <w:lang w:val="cs-CZ"/>
        </w:rPr>
        <w:t xml:space="preserve"> za podmínky, že tato projektová dokumentace byla také schválena Městysem Liteň</w:t>
      </w:r>
      <w:r w:rsidRPr="003770BC">
        <w:rPr>
          <w:sz w:val="22"/>
          <w:szCs w:val="22"/>
          <w:lang w:val="cs-CZ"/>
        </w:rPr>
        <w:t>.</w:t>
      </w:r>
    </w:p>
    <w:p w14:paraId="3DBFA59D" w14:textId="77777777" w:rsidR="00213484" w:rsidRDefault="00213484" w:rsidP="0070065E">
      <w:pPr>
        <w:pStyle w:val="Zkladntext"/>
        <w:jc w:val="center"/>
        <w:rPr>
          <w:b/>
          <w:sz w:val="22"/>
          <w:szCs w:val="22"/>
          <w:lang w:val="cs-CZ"/>
        </w:rPr>
      </w:pPr>
    </w:p>
    <w:p w14:paraId="6DEF5293" w14:textId="77777777" w:rsidR="00830441" w:rsidRPr="003770BC" w:rsidRDefault="00830441" w:rsidP="0070065E">
      <w:pPr>
        <w:pStyle w:val="Zkladntext"/>
        <w:jc w:val="center"/>
        <w:rPr>
          <w:b/>
          <w:sz w:val="22"/>
          <w:szCs w:val="22"/>
          <w:lang w:val="cs-CZ"/>
        </w:rPr>
      </w:pPr>
    </w:p>
    <w:p w14:paraId="113FC505" w14:textId="77777777" w:rsidR="00737A0D" w:rsidRPr="003770BC" w:rsidRDefault="00737A0D" w:rsidP="0070065E">
      <w:pPr>
        <w:pStyle w:val="Zkladntext"/>
        <w:jc w:val="center"/>
        <w:rPr>
          <w:b/>
          <w:sz w:val="22"/>
          <w:szCs w:val="22"/>
          <w:lang w:val="cs-CZ"/>
        </w:rPr>
      </w:pPr>
      <w:r w:rsidRPr="003770BC">
        <w:rPr>
          <w:b/>
          <w:sz w:val="22"/>
          <w:szCs w:val="22"/>
          <w:lang w:val="cs-CZ"/>
        </w:rPr>
        <w:t>V</w:t>
      </w:r>
      <w:r w:rsidR="00B07A86" w:rsidRPr="003770BC">
        <w:rPr>
          <w:b/>
          <w:sz w:val="22"/>
          <w:szCs w:val="22"/>
          <w:lang w:val="cs-CZ"/>
        </w:rPr>
        <w:t>I</w:t>
      </w:r>
      <w:r w:rsidRPr="003770BC">
        <w:rPr>
          <w:b/>
          <w:sz w:val="22"/>
          <w:szCs w:val="22"/>
          <w:lang w:val="cs-CZ"/>
        </w:rPr>
        <w:t>.</w:t>
      </w:r>
    </w:p>
    <w:p w14:paraId="56760EC8" w14:textId="77777777" w:rsidR="00762DCB" w:rsidRDefault="00762DCB" w:rsidP="000C596C">
      <w:pPr>
        <w:jc w:val="center"/>
        <w:rPr>
          <w:rFonts w:ascii="Times New Roman" w:hAnsi="Times New Roman" w:cs="Times New Roman"/>
          <w:b/>
          <w:szCs w:val="22"/>
        </w:rPr>
      </w:pPr>
      <w:r>
        <w:rPr>
          <w:rFonts w:ascii="Times New Roman" w:hAnsi="Times New Roman" w:cs="Times New Roman"/>
          <w:b/>
          <w:szCs w:val="22"/>
        </w:rPr>
        <w:t xml:space="preserve">Práva a povinnosti při výstavbě, doba dokončení stavby </w:t>
      </w:r>
    </w:p>
    <w:p w14:paraId="0A21F0D1" w14:textId="77777777" w:rsidR="00762DCB" w:rsidRDefault="00762DCB" w:rsidP="000C596C">
      <w:pPr>
        <w:jc w:val="center"/>
        <w:rPr>
          <w:rFonts w:ascii="Times New Roman" w:hAnsi="Times New Roman" w:cs="Times New Roman"/>
          <w:b/>
          <w:szCs w:val="22"/>
        </w:rPr>
      </w:pPr>
    </w:p>
    <w:p w14:paraId="53203374" w14:textId="77777777" w:rsidR="00CC2F1B" w:rsidRDefault="00762DCB" w:rsidP="00F922D3">
      <w:pPr>
        <w:numPr>
          <w:ilvl w:val="0"/>
          <w:numId w:val="22"/>
        </w:numPr>
        <w:jc w:val="both"/>
        <w:rPr>
          <w:rFonts w:ascii="Times New Roman" w:hAnsi="Times New Roman" w:cs="Times New Roman"/>
          <w:szCs w:val="22"/>
        </w:rPr>
      </w:pPr>
      <w:r w:rsidRPr="00762DCB">
        <w:rPr>
          <w:rFonts w:ascii="Times New Roman" w:hAnsi="Times New Roman" w:cs="Times New Roman"/>
          <w:szCs w:val="22"/>
        </w:rPr>
        <w:t>Stříbrný potok RD se zavazuje zajistit, aby stavba byla vybudována v řádné kvalitě, v plném souladu s projektovou dokumentací</w:t>
      </w:r>
      <w:r w:rsidR="00C62ED9">
        <w:rPr>
          <w:rFonts w:ascii="Times New Roman" w:hAnsi="Times New Roman" w:cs="Times New Roman"/>
          <w:szCs w:val="22"/>
        </w:rPr>
        <w:t xml:space="preserve">, právními předpisy, </w:t>
      </w:r>
      <w:r w:rsidR="00830441">
        <w:rPr>
          <w:rFonts w:ascii="Times New Roman" w:hAnsi="Times New Roman" w:cs="Times New Roman"/>
          <w:szCs w:val="22"/>
        </w:rPr>
        <w:t xml:space="preserve">obecně závaznými </w:t>
      </w:r>
      <w:r w:rsidR="00574006" w:rsidRPr="00F922D3">
        <w:rPr>
          <w:rFonts w:ascii="Times New Roman" w:hAnsi="Times New Roman" w:cs="Times New Roman"/>
          <w:szCs w:val="22"/>
        </w:rPr>
        <w:t>technickými normami</w:t>
      </w:r>
      <w:r w:rsidRPr="00762DCB">
        <w:rPr>
          <w:rFonts w:ascii="Times New Roman" w:hAnsi="Times New Roman" w:cs="Times New Roman"/>
          <w:szCs w:val="22"/>
        </w:rPr>
        <w:t xml:space="preserve"> a podmínkami příslušných veřejnoprávních povolení, na jejichž základě bude výstavba uskutečňována.</w:t>
      </w:r>
    </w:p>
    <w:p w14:paraId="1562C575" w14:textId="77777777" w:rsidR="00762DCB" w:rsidRDefault="00762DCB" w:rsidP="00762DCB">
      <w:pPr>
        <w:ind w:left="720"/>
        <w:rPr>
          <w:rFonts w:ascii="Times New Roman" w:hAnsi="Times New Roman" w:cs="Times New Roman"/>
          <w:szCs w:val="22"/>
        </w:rPr>
      </w:pPr>
    </w:p>
    <w:p w14:paraId="093DC497" w14:textId="77777777" w:rsidR="00762DCB" w:rsidRDefault="00762DCB" w:rsidP="00762DCB">
      <w:pPr>
        <w:numPr>
          <w:ilvl w:val="0"/>
          <w:numId w:val="22"/>
        </w:numPr>
        <w:jc w:val="both"/>
        <w:rPr>
          <w:rFonts w:ascii="Times New Roman" w:hAnsi="Times New Roman" w:cs="Times New Roman"/>
          <w:szCs w:val="22"/>
        </w:rPr>
      </w:pPr>
      <w:r>
        <w:rPr>
          <w:rFonts w:ascii="Times New Roman" w:hAnsi="Times New Roman" w:cs="Times New Roman"/>
          <w:szCs w:val="22"/>
        </w:rPr>
        <w:lastRenderedPageBreak/>
        <w:t>Stříbrný potok</w:t>
      </w:r>
      <w:r w:rsidR="00C62ED9">
        <w:rPr>
          <w:rFonts w:ascii="Times New Roman" w:hAnsi="Times New Roman" w:cs="Times New Roman"/>
          <w:szCs w:val="22"/>
        </w:rPr>
        <w:t xml:space="preserve"> RD</w:t>
      </w:r>
      <w:r>
        <w:rPr>
          <w:rFonts w:ascii="Times New Roman" w:hAnsi="Times New Roman" w:cs="Times New Roman"/>
          <w:szCs w:val="22"/>
        </w:rPr>
        <w:t xml:space="preserve"> je povinen zajistit, aby po celou dobu výstavby byly dodržovány veškeré právní </w:t>
      </w:r>
      <w:r w:rsidR="00574006" w:rsidRPr="00F922D3">
        <w:rPr>
          <w:rFonts w:ascii="Times New Roman" w:hAnsi="Times New Roman" w:cs="Times New Roman"/>
          <w:szCs w:val="22"/>
        </w:rPr>
        <w:t xml:space="preserve">a </w:t>
      </w:r>
      <w:r w:rsidR="00830441">
        <w:rPr>
          <w:rFonts w:ascii="Times New Roman" w:hAnsi="Times New Roman" w:cs="Times New Roman"/>
          <w:szCs w:val="22"/>
        </w:rPr>
        <w:t xml:space="preserve">obecně závazné </w:t>
      </w:r>
      <w:r w:rsidR="00574006" w:rsidRPr="00F922D3">
        <w:rPr>
          <w:rFonts w:ascii="Times New Roman" w:hAnsi="Times New Roman" w:cs="Times New Roman"/>
          <w:szCs w:val="22"/>
        </w:rPr>
        <w:t>technické</w:t>
      </w:r>
      <w:r w:rsidR="001753CA">
        <w:rPr>
          <w:rFonts w:ascii="Times New Roman" w:hAnsi="Times New Roman" w:cs="Times New Roman"/>
          <w:szCs w:val="22"/>
        </w:rPr>
        <w:t xml:space="preserve"> </w:t>
      </w:r>
      <w:r>
        <w:rPr>
          <w:rFonts w:ascii="Times New Roman" w:hAnsi="Times New Roman" w:cs="Times New Roman"/>
          <w:szCs w:val="22"/>
        </w:rPr>
        <w:t>předpisy, vztahující se k výstavbě, tedy zejména předpisy stavební, hygienické, ekologické apod. Stříbrný potok RD se zavazuje dbát na pořádek na přístupových komunikacích, případný nepořádek ihned odstran</w:t>
      </w:r>
      <w:r w:rsidR="001753CA">
        <w:rPr>
          <w:rFonts w:ascii="Times New Roman" w:hAnsi="Times New Roman" w:cs="Times New Roman"/>
          <w:szCs w:val="22"/>
        </w:rPr>
        <w:t>it</w:t>
      </w:r>
      <w:r>
        <w:rPr>
          <w:rFonts w:ascii="Times New Roman" w:hAnsi="Times New Roman" w:cs="Times New Roman"/>
          <w:szCs w:val="22"/>
        </w:rPr>
        <w:t xml:space="preserve"> a prov</w:t>
      </w:r>
      <w:r w:rsidR="001753CA">
        <w:rPr>
          <w:rFonts w:ascii="Times New Roman" w:hAnsi="Times New Roman" w:cs="Times New Roman"/>
          <w:szCs w:val="22"/>
        </w:rPr>
        <w:t>ést</w:t>
      </w:r>
      <w:r>
        <w:rPr>
          <w:rFonts w:ascii="Times New Roman" w:hAnsi="Times New Roman" w:cs="Times New Roman"/>
          <w:szCs w:val="22"/>
        </w:rPr>
        <w:t xml:space="preserve"> řádný úklid. Dojde-li při výstavbě k poškození sousedních nemovitostí či inženýrských sítí, je Stříbrný potok RD povinen vlastním nákladem poškození </w:t>
      </w:r>
      <w:r w:rsidR="001A1864">
        <w:rPr>
          <w:rFonts w:ascii="Times New Roman" w:hAnsi="Times New Roman" w:cs="Times New Roman"/>
          <w:szCs w:val="22"/>
        </w:rPr>
        <w:t xml:space="preserve">neprodleně </w:t>
      </w:r>
      <w:r>
        <w:rPr>
          <w:rFonts w:ascii="Times New Roman" w:hAnsi="Times New Roman" w:cs="Times New Roman"/>
          <w:szCs w:val="22"/>
        </w:rPr>
        <w:t xml:space="preserve">odstranit a uvést vše do předešlého stavu. </w:t>
      </w:r>
    </w:p>
    <w:p w14:paraId="15FF49AA" w14:textId="77777777" w:rsidR="00D02507" w:rsidRDefault="00D02507" w:rsidP="00D02507">
      <w:pPr>
        <w:pStyle w:val="Odstavecseseznamem"/>
        <w:rPr>
          <w:rFonts w:ascii="Times New Roman" w:hAnsi="Times New Roman" w:cs="Times New Roman"/>
          <w:szCs w:val="22"/>
        </w:rPr>
      </w:pPr>
    </w:p>
    <w:p w14:paraId="4F267931" w14:textId="32027DA4" w:rsidR="004F2E2C" w:rsidRPr="00D02507" w:rsidRDefault="00762DCB" w:rsidP="00D02507">
      <w:pPr>
        <w:numPr>
          <w:ilvl w:val="0"/>
          <w:numId w:val="22"/>
        </w:numPr>
        <w:jc w:val="both"/>
        <w:rPr>
          <w:rFonts w:ascii="Times New Roman" w:hAnsi="Times New Roman" w:cs="Times New Roman"/>
          <w:szCs w:val="22"/>
        </w:rPr>
      </w:pPr>
      <w:r w:rsidRPr="00D02507">
        <w:rPr>
          <w:rFonts w:ascii="Times New Roman" w:hAnsi="Times New Roman" w:cs="Times New Roman"/>
          <w:szCs w:val="22"/>
        </w:rPr>
        <w:t>Stříbrný potok R</w:t>
      </w:r>
      <w:r w:rsidR="00C62ED9" w:rsidRPr="00D02507">
        <w:rPr>
          <w:rFonts w:ascii="Times New Roman" w:hAnsi="Times New Roman" w:cs="Times New Roman"/>
          <w:szCs w:val="22"/>
        </w:rPr>
        <w:t>D</w:t>
      </w:r>
      <w:r w:rsidRPr="00D02507">
        <w:rPr>
          <w:rFonts w:ascii="Times New Roman" w:hAnsi="Times New Roman" w:cs="Times New Roman"/>
          <w:szCs w:val="22"/>
        </w:rPr>
        <w:t xml:space="preserve"> se zavazuje k dokončení stavby</w:t>
      </w:r>
      <w:r w:rsidR="00C16108" w:rsidRPr="00D02507">
        <w:rPr>
          <w:rFonts w:ascii="Times New Roman" w:hAnsi="Times New Roman" w:cs="Times New Roman"/>
          <w:szCs w:val="22"/>
        </w:rPr>
        <w:t xml:space="preserve"> podle projektové dokumentace a příslušných povolení</w:t>
      </w:r>
      <w:r w:rsidR="001753CA" w:rsidRPr="00D02507">
        <w:rPr>
          <w:rFonts w:ascii="Times New Roman" w:hAnsi="Times New Roman" w:cs="Times New Roman"/>
          <w:szCs w:val="22"/>
        </w:rPr>
        <w:t>, včetně zajištění pravomocného kolaudačního souhlasu/rozhodnutí,</w:t>
      </w:r>
      <w:r w:rsidRPr="00D02507">
        <w:rPr>
          <w:rFonts w:ascii="Times New Roman" w:hAnsi="Times New Roman" w:cs="Times New Roman"/>
          <w:szCs w:val="22"/>
        </w:rPr>
        <w:t xml:space="preserve"> nejpozději do </w:t>
      </w:r>
      <w:r w:rsidRPr="00D02507">
        <w:rPr>
          <w:rFonts w:ascii="Times New Roman" w:hAnsi="Times New Roman" w:cs="Times New Roman"/>
          <w:szCs w:val="22"/>
          <w:u w:val="single"/>
        </w:rPr>
        <w:t>24</w:t>
      </w:r>
      <w:r w:rsidR="001753CA" w:rsidRPr="00D02507">
        <w:rPr>
          <w:rFonts w:ascii="Times New Roman" w:hAnsi="Times New Roman" w:cs="Times New Roman"/>
          <w:szCs w:val="22"/>
          <w:u w:val="single"/>
        </w:rPr>
        <w:t xml:space="preserve"> </w:t>
      </w:r>
      <w:r w:rsidRPr="00D02507">
        <w:rPr>
          <w:rFonts w:ascii="Times New Roman" w:hAnsi="Times New Roman" w:cs="Times New Roman"/>
          <w:szCs w:val="22"/>
          <w:u w:val="single"/>
        </w:rPr>
        <w:t>(dvaceti čtyř) měsíců od právní moci příslušného stavebního povolení</w:t>
      </w:r>
      <w:r w:rsidR="00574006" w:rsidRPr="00D02507">
        <w:rPr>
          <w:rFonts w:ascii="Times New Roman" w:hAnsi="Times New Roman" w:cs="Times New Roman"/>
          <w:szCs w:val="22"/>
          <w:u w:val="single"/>
        </w:rPr>
        <w:t>.</w:t>
      </w:r>
    </w:p>
    <w:p w14:paraId="12043DCC" w14:textId="77777777" w:rsidR="004F2E2C" w:rsidRPr="00C16108" w:rsidRDefault="004F2E2C" w:rsidP="00762DCB">
      <w:pPr>
        <w:pStyle w:val="Odstavecseseznamem"/>
        <w:rPr>
          <w:rFonts w:ascii="Times New Roman" w:hAnsi="Times New Roman" w:cs="Times New Roman"/>
          <w:szCs w:val="22"/>
        </w:rPr>
      </w:pPr>
    </w:p>
    <w:p w14:paraId="47C36B4A" w14:textId="249ADD50" w:rsidR="00762DCB" w:rsidRPr="00762DCB" w:rsidRDefault="00762DCB" w:rsidP="00762DCB">
      <w:pPr>
        <w:numPr>
          <w:ilvl w:val="0"/>
          <w:numId w:val="22"/>
        </w:numPr>
        <w:jc w:val="both"/>
        <w:rPr>
          <w:rFonts w:ascii="Times New Roman" w:hAnsi="Times New Roman" w:cs="Times New Roman"/>
          <w:szCs w:val="22"/>
        </w:rPr>
      </w:pPr>
      <w:r>
        <w:rPr>
          <w:rFonts w:ascii="Times New Roman" w:hAnsi="Times New Roman" w:cs="Times New Roman"/>
          <w:szCs w:val="22"/>
        </w:rPr>
        <w:t>Městys Liteň se zavazuje umožnit po dokončení stavby napojení na infrastrukturu</w:t>
      </w:r>
      <w:r w:rsidR="00320EFB">
        <w:rPr>
          <w:rFonts w:ascii="Times New Roman" w:hAnsi="Times New Roman" w:cs="Times New Roman"/>
          <w:szCs w:val="22"/>
        </w:rPr>
        <w:t>, shora specifikovanou,</w:t>
      </w:r>
      <w:r>
        <w:rPr>
          <w:rFonts w:ascii="Times New Roman" w:hAnsi="Times New Roman" w:cs="Times New Roman"/>
          <w:szCs w:val="22"/>
        </w:rPr>
        <w:t xml:space="preserve"> ve svém vlastnictví</w:t>
      </w:r>
      <w:r w:rsidR="003D4C98">
        <w:rPr>
          <w:rFonts w:ascii="Times New Roman" w:hAnsi="Times New Roman" w:cs="Times New Roman"/>
          <w:szCs w:val="22"/>
        </w:rPr>
        <w:t>.</w:t>
      </w:r>
    </w:p>
    <w:p w14:paraId="2EF7C7DB" w14:textId="77777777" w:rsidR="00762DCB" w:rsidRDefault="00762DCB" w:rsidP="000C596C">
      <w:pPr>
        <w:jc w:val="center"/>
        <w:rPr>
          <w:rFonts w:ascii="Times New Roman" w:hAnsi="Times New Roman" w:cs="Times New Roman"/>
          <w:b/>
          <w:szCs w:val="22"/>
        </w:rPr>
      </w:pPr>
    </w:p>
    <w:p w14:paraId="7471569E" w14:textId="77777777" w:rsidR="000034CA" w:rsidRPr="00762DCB" w:rsidRDefault="000034CA" w:rsidP="000C596C">
      <w:pPr>
        <w:jc w:val="center"/>
        <w:rPr>
          <w:rFonts w:ascii="Times New Roman" w:hAnsi="Times New Roman" w:cs="Times New Roman"/>
          <w:b/>
          <w:szCs w:val="22"/>
        </w:rPr>
      </w:pPr>
    </w:p>
    <w:p w14:paraId="72BAEB75" w14:textId="77777777" w:rsidR="00762DCB" w:rsidRDefault="003D4C98" w:rsidP="000C596C">
      <w:pPr>
        <w:jc w:val="center"/>
        <w:rPr>
          <w:rFonts w:ascii="Times New Roman" w:hAnsi="Times New Roman" w:cs="Times New Roman"/>
          <w:b/>
          <w:szCs w:val="22"/>
        </w:rPr>
      </w:pPr>
      <w:r>
        <w:rPr>
          <w:rFonts w:ascii="Times New Roman" w:hAnsi="Times New Roman" w:cs="Times New Roman"/>
          <w:b/>
          <w:szCs w:val="22"/>
        </w:rPr>
        <w:t>V</w:t>
      </w:r>
      <w:r w:rsidR="00762DCB">
        <w:rPr>
          <w:rFonts w:ascii="Times New Roman" w:hAnsi="Times New Roman" w:cs="Times New Roman"/>
          <w:b/>
          <w:szCs w:val="22"/>
        </w:rPr>
        <w:t>I</w:t>
      </w:r>
      <w:r>
        <w:rPr>
          <w:rFonts w:ascii="Times New Roman" w:hAnsi="Times New Roman" w:cs="Times New Roman"/>
          <w:b/>
          <w:szCs w:val="22"/>
        </w:rPr>
        <w:t>I</w:t>
      </w:r>
      <w:r w:rsidR="00762DCB">
        <w:rPr>
          <w:rFonts w:ascii="Times New Roman" w:hAnsi="Times New Roman" w:cs="Times New Roman"/>
          <w:b/>
          <w:szCs w:val="22"/>
        </w:rPr>
        <w:t>.</w:t>
      </w:r>
    </w:p>
    <w:p w14:paraId="07E7CB9D" w14:textId="77777777" w:rsidR="0012414D" w:rsidRDefault="00931EA6" w:rsidP="000C596C">
      <w:pPr>
        <w:jc w:val="center"/>
        <w:rPr>
          <w:rFonts w:ascii="Times New Roman" w:hAnsi="Times New Roman" w:cs="Times New Roman"/>
          <w:b/>
          <w:szCs w:val="22"/>
        </w:rPr>
      </w:pPr>
      <w:r>
        <w:rPr>
          <w:rFonts w:ascii="Times New Roman" w:hAnsi="Times New Roman" w:cs="Times New Roman"/>
          <w:b/>
          <w:szCs w:val="22"/>
        </w:rPr>
        <w:t>Práva a povinnosti po dokončení a provozování parkoviště</w:t>
      </w:r>
    </w:p>
    <w:p w14:paraId="627AECEC" w14:textId="77777777" w:rsidR="00931EA6" w:rsidRPr="003770BC" w:rsidRDefault="00931EA6" w:rsidP="000C596C">
      <w:pPr>
        <w:jc w:val="center"/>
        <w:rPr>
          <w:rFonts w:ascii="Times New Roman" w:hAnsi="Times New Roman" w:cs="Times New Roman"/>
          <w:b/>
          <w:szCs w:val="22"/>
        </w:rPr>
      </w:pPr>
    </w:p>
    <w:p w14:paraId="20DFFDFE" w14:textId="77777777" w:rsidR="00931EA6" w:rsidRDefault="00931EA6" w:rsidP="00642196">
      <w:pPr>
        <w:numPr>
          <w:ilvl w:val="0"/>
          <w:numId w:val="9"/>
        </w:numPr>
        <w:ind w:left="709"/>
        <w:jc w:val="both"/>
        <w:rPr>
          <w:rFonts w:ascii="Times New Roman" w:hAnsi="Times New Roman" w:cs="Times New Roman"/>
          <w:szCs w:val="22"/>
        </w:rPr>
      </w:pPr>
      <w:r>
        <w:rPr>
          <w:rFonts w:ascii="Times New Roman" w:hAnsi="Times New Roman" w:cs="Times New Roman"/>
          <w:szCs w:val="22"/>
        </w:rPr>
        <w:t xml:space="preserve">Stříbrný potok RD se zavazuje provozovat parkoviště </w:t>
      </w:r>
      <w:r w:rsidRPr="00CC4958">
        <w:rPr>
          <w:rFonts w:ascii="Times New Roman" w:hAnsi="Times New Roman" w:cs="Times New Roman"/>
          <w:b/>
          <w:szCs w:val="22"/>
        </w:rPr>
        <w:t>jako veřejné s</w:t>
      </w:r>
      <w:r>
        <w:rPr>
          <w:rFonts w:ascii="Times New Roman" w:hAnsi="Times New Roman" w:cs="Times New Roman"/>
          <w:szCs w:val="22"/>
        </w:rPr>
        <w:t> následujícími podmínkami:</w:t>
      </w:r>
    </w:p>
    <w:p w14:paraId="4C1FAE19" w14:textId="77777777" w:rsidR="00931EA6" w:rsidRDefault="00931EA6" w:rsidP="00931EA6">
      <w:pPr>
        <w:ind w:left="709"/>
        <w:jc w:val="both"/>
        <w:rPr>
          <w:rFonts w:ascii="Times New Roman" w:hAnsi="Times New Roman" w:cs="Times New Roman"/>
          <w:szCs w:val="22"/>
        </w:rPr>
      </w:pPr>
    </w:p>
    <w:p w14:paraId="7666D117" w14:textId="4082C1E6" w:rsidR="005E002B" w:rsidRPr="000E44CA" w:rsidRDefault="00931EA6" w:rsidP="005E002B">
      <w:pPr>
        <w:numPr>
          <w:ilvl w:val="0"/>
          <w:numId w:val="21"/>
        </w:numPr>
        <w:jc w:val="both"/>
        <w:rPr>
          <w:rFonts w:ascii="Times New Roman" w:hAnsi="Times New Roman" w:cs="Times New Roman"/>
          <w:szCs w:val="22"/>
        </w:rPr>
      </w:pPr>
      <w:r w:rsidRPr="000E44CA">
        <w:rPr>
          <w:rFonts w:ascii="Times New Roman" w:hAnsi="Times New Roman" w:cs="Times New Roman"/>
          <w:szCs w:val="22"/>
        </w:rPr>
        <w:t>označí na parkovišti jako vyhrazen</w:t>
      </w:r>
      <w:r w:rsidR="00211ABF">
        <w:rPr>
          <w:rFonts w:ascii="Times New Roman" w:hAnsi="Times New Roman" w:cs="Times New Roman"/>
          <w:szCs w:val="22"/>
        </w:rPr>
        <w:t>é</w:t>
      </w:r>
      <w:r w:rsidRPr="000E44CA">
        <w:rPr>
          <w:rFonts w:ascii="Times New Roman" w:hAnsi="Times New Roman" w:cs="Times New Roman"/>
          <w:szCs w:val="22"/>
        </w:rPr>
        <w:t xml:space="preserve"> parkoviště v počtu </w:t>
      </w:r>
      <w:r w:rsidR="00005D4D" w:rsidRPr="000E44CA">
        <w:rPr>
          <w:rFonts w:ascii="Times New Roman" w:hAnsi="Times New Roman" w:cs="Times New Roman"/>
          <w:szCs w:val="22"/>
        </w:rPr>
        <w:t>1</w:t>
      </w:r>
      <w:r w:rsidR="007B7A74">
        <w:rPr>
          <w:rFonts w:ascii="Times New Roman" w:hAnsi="Times New Roman" w:cs="Times New Roman"/>
          <w:szCs w:val="22"/>
        </w:rPr>
        <w:t>8</w:t>
      </w:r>
      <w:r w:rsidR="007B7A74" w:rsidRPr="000E44CA">
        <w:rPr>
          <w:rFonts w:ascii="Times New Roman" w:hAnsi="Times New Roman" w:cs="Times New Roman"/>
          <w:szCs w:val="22"/>
        </w:rPr>
        <w:t xml:space="preserve"> </w:t>
      </w:r>
      <w:r w:rsidRPr="000E44CA">
        <w:rPr>
          <w:rFonts w:ascii="Times New Roman" w:hAnsi="Times New Roman" w:cs="Times New Roman"/>
          <w:szCs w:val="22"/>
        </w:rPr>
        <w:t xml:space="preserve">parkovacích míst určených </w:t>
      </w:r>
      <w:r w:rsidR="00574006" w:rsidRPr="00211ABF">
        <w:rPr>
          <w:rFonts w:ascii="Times New Roman" w:hAnsi="Times New Roman" w:cs="Times New Roman"/>
          <w:szCs w:val="22"/>
        </w:rPr>
        <w:t xml:space="preserve">ve všech kalendářních dnech pro </w:t>
      </w:r>
      <w:r w:rsidRPr="000E44CA">
        <w:rPr>
          <w:rFonts w:ascii="Times New Roman" w:hAnsi="Times New Roman" w:cs="Times New Roman"/>
          <w:szCs w:val="22"/>
        </w:rPr>
        <w:t>Z</w:t>
      </w:r>
      <w:r w:rsidR="00574006" w:rsidRPr="00211ABF">
        <w:rPr>
          <w:rFonts w:ascii="Times New Roman" w:hAnsi="Times New Roman" w:cs="Times New Roman"/>
          <w:szCs w:val="22"/>
        </w:rPr>
        <w:t>Š Liteň k bezplatnému parkování učitelů a zaměstnanců této školy; část pozemku, na které se bude nacházet předmětných 1</w:t>
      </w:r>
      <w:r w:rsidR="007B7A74">
        <w:rPr>
          <w:rFonts w:ascii="Times New Roman" w:hAnsi="Times New Roman" w:cs="Times New Roman"/>
          <w:szCs w:val="22"/>
        </w:rPr>
        <w:t>8</w:t>
      </w:r>
      <w:r w:rsidR="00574006" w:rsidRPr="00211ABF">
        <w:rPr>
          <w:rFonts w:ascii="Times New Roman" w:hAnsi="Times New Roman" w:cs="Times New Roman"/>
          <w:szCs w:val="22"/>
        </w:rPr>
        <w:t xml:space="preserve"> parkovacích míst, vyhrazených pro Městys Liteň, resp. ZŠ Liteň, je </w:t>
      </w:r>
      <w:r w:rsidR="00574006" w:rsidRPr="00211ABF">
        <w:rPr>
          <w:rFonts w:ascii="Times New Roman" w:hAnsi="Times New Roman" w:cs="Times New Roman"/>
        </w:rPr>
        <w:t>graficky vyznačena v </w:t>
      </w:r>
      <w:r w:rsidR="00574006" w:rsidRPr="00211ABF">
        <w:rPr>
          <w:rFonts w:ascii="Times New Roman" w:hAnsi="Times New Roman" w:cs="Times New Roman"/>
          <w:b/>
          <w:i/>
          <w:u w:val="single"/>
        </w:rPr>
        <w:t>příloze číslo 1</w:t>
      </w:r>
      <w:r w:rsidR="00574006" w:rsidRPr="00211ABF">
        <w:rPr>
          <w:rFonts w:ascii="Times New Roman" w:hAnsi="Times New Roman" w:cs="Times New Roman"/>
        </w:rPr>
        <w:t xml:space="preserve"> této smlouvy, když na základě tohoto bude vyhotoven příslušný geometrický plán;</w:t>
      </w:r>
      <w:r w:rsidR="00830441">
        <w:rPr>
          <w:rFonts w:ascii="Times New Roman" w:hAnsi="Times New Roman" w:cs="Times New Roman"/>
          <w:szCs w:val="22"/>
        </w:rPr>
        <w:t xml:space="preserve"> </w:t>
      </w:r>
      <w:r w:rsidR="00211ABF">
        <w:rPr>
          <w:rFonts w:ascii="Times New Roman" w:hAnsi="Times New Roman" w:cs="Times New Roman"/>
          <w:szCs w:val="22"/>
        </w:rPr>
        <w:t>přístup (příjezd) na tato místa bude opatřen technickým prostředkem (závorou), když k přístupu (příjezdu) na tato místa Městys Liteň obdrží bezplatné vstupní karty/čipy;</w:t>
      </w:r>
    </w:p>
    <w:p w14:paraId="617061A7" w14:textId="77777777" w:rsidR="005E002B" w:rsidRPr="000E44CA" w:rsidRDefault="005E002B" w:rsidP="005E002B">
      <w:pPr>
        <w:ind w:left="1440"/>
        <w:jc w:val="both"/>
        <w:rPr>
          <w:rFonts w:ascii="Times New Roman" w:hAnsi="Times New Roman" w:cs="Times New Roman"/>
          <w:szCs w:val="22"/>
        </w:rPr>
      </w:pPr>
    </w:p>
    <w:p w14:paraId="2F5F3F14" w14:textId="7C7C9FAA" w:rsidR="00417016" w:rsidRPr="000E44CA" w:rsidRDefault="00574006" w:rsidP="005E002B">
      <w:pPr>
        <w:numPr>
          <w:ilvl w:val="0"/>
          <w:numId w:val="21"/>
        </w:numPr>
        <w:jc w:val="both"/>
        <w:rPr>
          <w:rFonts w:ascii="Times New Roman" w:hAnsi="Times New Roman" w:cs="Times New Roman"/>
          <w:szCs w:val="22"/>
        </w:rPr>
      </w:pPr>
      <w:r w:rsidRPr="00211ABF">
        <w:rPr>
          <w:rFonts w:ascii="Times New Roman" w:hAnsi="Times New Roman" w:cs="Times New Roman"/>
          <w:szCs w:val="22"/>
        </w:rPr>
        <w:t>ostatní parkovací místa budou komerčně využívána, parkování na nich bude určeno všem (veřejnosti) s tím, že prvých 15 minut bude parkování bezplatné, nad tuto dobu komerční,</w:t>
      </w:r>
      <w:r w:rsidR="00830441">
        <w:rPr>
          <w:rFonts w:ascii="Times New Roman" w:hAnsi="Times New Roman" w:cs="Times New Roman"/>
          <w:szCs w:val="22"/>
        </w:rPr>
        <w:t xml:space="preserve"> přístup (příjezd) na tato místa bude opatřen technickým prostředkem (závorou)</w:t>
      </w:r>
      <w:r w:rsidR="007B7A74">
        <w:rPr>
          <w:rFonts w:ascii="Times New Roman" w:hAnsi="Times New Roman" w:cs="Times New Roman"/>
          <w:szCs w:val="22"/>
        </w:rPr>
        <w:t>;</w:t>
      </w:r>
    </w:p>
    <w:p w14:paraId="74039BF5" w14:textId="77777777" w:rsidR="00417016" w:rsidRPr="000E44CA" w:rsidRDefault="00417016" w:rsidP="00650474">
      <w:pPr>
        <w:pStyle w:val="Odstavecseseznamem"/>
        <w:rPr>
          <w:rFonts w:ascii="Times New Roman" w:hAnsi="Times New Roman" w:cs="Times New Roman"/>
          <w:szCs w:val="22"/>
        </w:rPr>
      </w:pPr>
    </w:p>
    <w:p w14:paraId="498300F6" w14:textId="324C91B1" w:rsidR="00931EA6" w:rsidRPr="000E44CA" w:rsidRDefault="00574006" w:rsidP="005E002B">
      <w:pPr>
        <w:numPr>
          <w:ilvl w:val="0"/>
          <w:numId w:val="21"/>
        </w:numPr>
        <w:jc w:val="both"/>
        <w:rPr>
          <w:rFonts w:ascii="Times New Roman" w:hAnsi="Times New Roman" w:cs="Times New Roman"/>
          <w:szCs w:val="22"/>
        </w:rPr>
      </w:pPr>
      <w:r w:rsidRPr="00DA72BA">
        <w:rPr>
          <w:rFonts w:ascii="Times New Roman" w:hAnsi="Times New Roman" w:cs="Times New Roman"/>
          <w:szCs w:val="22"/>
        </w:rPr>
        <w:t>Stříbrný potok RD je povinen na své náklady udržovat parkoviště v provozuschopném, řádném a uklizeném stavu, včetně provádění zimní údržby, sekání/odstraňování trávy a úklidu odpadu</w:t>
      </w:r>
      <w:r w:rsidR="007B7A74">
        <w:rPr>
          <w:rFonts w:ascii="Times New Roman" w:hAnsi="Times New Roman" w:cs="Times New Roman"/>
          <w:szCs w:val="22"/>
        </w:rPr>
        <w:t>; Městys Liteň bude zajišťovat svým nákladem obdobně údržbu parkovacích míst vyhrazených pro ZŠ Liteň</w:t>
      </w:r>
      <w:r w:rsidRPr="000F33D2">
        <w:rPr>
          <w:rFonts w:ascii="Times New Roman" w:hAnsi="Times New Roman" w:cs="Times New Roman"/>
          <w:szCs w:val="22"/>
        </w:rPr>
        <w:t>.</w:t>
      </w:r>
    </w:p>
    <w:p w14:paraId="41C8BA0E" w14:textId="77777777" w:rsidR="00491575" w:rsidRPr="000E44CA" w:rsidRDefault="00491575" w:rsidP="00491575">
      <w:pPr>
        <w:jc w:val="both"/>
        <w:rPr>
          <w:rFonts w:ascii="Times New Roman" w:hAnsi="Times New Roman" w:cs="Times New Roman"/>
          <w:szCs w:val="22"/>
        </w:rPr>
      </w:pPr>
    </w:p>
    <w:p w14:paraId="4C967903" w14:textId="30C65B5D" w:rsidR="00CC2F1B" w:rsidRPr="00483538" w:rsidRDefault="00574006">
      <w:pPr>
        <w:ind w:left="709" w:hanging="357"/>
        <w:jc w:val="both"/>
        <w:rPr>
          <w:rFonts w:ascii="Times New Roman" w:hAnsi="Times New Roman" w:cs="Times New Roman"/>
          <w:i/>
          <w:szCs w:val="22"/>
        </w:rPr>
      </w:pPr>
      <w:r w:rsidRPr="000F33D2">
        <w:rPr>
          <w:rFonts w:ascii="Times New Roman" w:hAnsi="Times New Roman" w:cs="Times New Roman"/>
          <w:szCs w:val="22"/>
        </w:rPr>
        <w:t xml:space="preserve">2. </w:t>
      </w:r>
      <w:r w:rsidRPr="000F33D2">
        <w:rPr>
          <w:rFonts w:ascii="Times New Roman" w:hAnsi="Times New Roman" w:cs="Times New Roman"/>
          <w:szCs w:val="22"/>
        </w:rPr>
        <w:tab/>
      </w:r>
      <w:r w:rsidRPr="00483538">
        <w:rPr>
          <w:rFonts w:ascii="Times New Roman" w:hAnsi="Times New Roman" w:cs="Times New Roman"/>
          <w:szCs w:val="22"/>
        </w:rPr>
        <w:t xml:space="preserve">Stříbrný potok RD se zavazuje nejpozději do </w:t>
      </w:r>
      <w:r w:rsidR="00483538">
        <w:rPr>
          <w:rFonts w:ascii="Times New Roman" w:hAnsi="Times New Roman" w:cs="Times New Roman"/>
          <w:szCs w:val="22"/>
        </w:rPr>
        <w:t>deseti dnů</w:t>
      </w:r>
      <w:r w:rsidRPr="00483538">
        <w:rPr>
          <w:rFonts w:ascii="Times New Roman" w:hAnsi="Times New Roman" w:cs="Times New Roman"/>
          <w:szCs w:val="22"/>
        </w:rPr>
        <w:t xml:space="preserve"> ode dne uzavření této smlouvy </w:t>
      </w:r>
      <w:r w:rsidR="00483538">
        <w:rPr>
          <w:rFonts w:ascii="Times New Roman" w:hAnsi="Times New Roman" w:cs="Times New Roman"/>
          <w:szCs w:val="22"/>
        </w:rPr>
        <w:t xml:space="preserve">předat </w:t>
      </w:r>
      <w:r w:rsidR="0018562A">
        <w:rPr>
          <w:rFonts w:ascii="Times New Roman" w:hAnsi="Times New Roman" w:cs="Times New Roman"/>
          <w:szCs w:val="22"/>
        </w:rPr>
        <w:t>Městysi Liteň</w:t>
      </w:r>
      <w:r w:rsidR="00483538">
        <w:rPr>
          <w:rFonts w:ascii="Times New Roman" w:hAnsi="Times New Roman" w:cs="Times New Roman"/>
          <w:szCs w:val="22"/>
        </w:rPr>
        <w:t xml:space="preserve"> klíče od vjezdové brány na předmětný pozemek a umožnit mu</w:t>
      </w:r>
      <w:r w:rsidR="0018562A">
        <w:rPr>
          <w:rFonts w:ascii="Times New Roman" w:hAnsi="Times New Roman" w:cs="Times New Roman"/>
          <w:szCs w:val="22"/>
        </w:rPr>
        <w:t xml:space="preserve">, aby na svůj náklad </w:t>
      </w:r>
      <w:r w:rsidRPr="00483538">
        <w:rPr>
          <w:rFonts w:ascii="Times New Roman" w:hAnsi="Times New Roman" w:cs="Times New Roman"/>
          <w:szCs w:val="22"/>
        </w:rPr>
        <w:t>provizorním způsobem (prostřednictvím štěrku) upravi</w:t>
      </w:r>
      <w:r w:rsidR="007B7A74">
        <w:rPr>
          <w:rFonts w:ascii="Times New Roman" w:hAnsi="Times New Roman" w:cs="Times New Roman"/>
          <w:szCs w:val="22"/>
        </w:rPr>
        <w:t>l</w:t>
      </w:r>
      <w:r w:rsidRPr="00483538">
        <w:rPr>
          <w:rFonts w:ascii="Times New Roman" w:hAnsi="Times New Roman" w:cs="Times New Roman"/>
          <w:szCs w:val="22"/>
        </w:rPr>
        <w:t xml:space="preserve"> plochu předmětného pozemku tak, aby na něm mohli zaměstnanci a učitelé ZŠ Liteň provizorně parkovat na </w:t>
      </w:r>
      <w:r w:rsidR="007B7A74">
        <w:rPr>
          <w:rFonts w:ascii="Times New Roman" w:hAnsi="Times New Roman" w:cs="Times New Roman"/>
          <w:szCs w:val="22"/>
        </w:rPr>
        <w:t>18</w:t>
      </w:r>
      <w:r w:rsidR="007B7A74" w:rsidRPr="00574006">
        <w:rPr>
          <w:rFonts w:ascii="Times New Roman" w:hAnsi="Times New Roman" w:cs="Times New Roman"/>
          <w:szCs w:val="22"/>
        </w:rPr>
        <w:t xml:space="preserve"> </w:t>
      </w:r>
      <w:r w:rsidRPr="00483538">
        <w:rPr>
          <w:rFonts w:ascii="Times New Roman" w:hAnsi="Times New Roman" w:cs="Times New Roman"/>
          <w:szCs w:val="22"/>
        </w:rPr>
        <w:t>místech.</w:t>
      </w:r>
      <w:r w:rsidR="0018562A">
        <w:rPr>
          <w:rFonts w:ascii="Times New Roman" w:hAnsi="Times New Roman" w:cs="Times New Roman"/>
          <w:szCs w:val="22"/>
        </w:rPr>
        <w:t xml:space="preserve"> </w:t>
      </w:r>
      <w:r w:rsidR="00483538">
        <w:rPr>
          <w:rFonts w:ascii="Times New Roman" w:hAnsi="Times New Roman" w:cs="Times New Roman"/>
          <w:szCs w:val="22"/>
        </w:rPr>
        <w:t xml:space="preserve">Stříbrný potok RD souhlasí s tím, že </w:t>
      </w:r>
      <w:r w:rsidR="00483538" w:rsidRPr="00483538">
        <w:rPr>
          <w:rFonts w:ascii="Times New Roman" w:hAnsi="Times New Roman" w:cs="Times New Roman"/>
          <w:szCs w:val="22"/>
        </w:rPr>
        <w:t>zaměstnanci a učitelé ZŠ Liteň</w:t>
      </w:r>
      <w:r w:rsidR="00483538">
        <w:rPr>
          <w:rFonts w:ascii="Times New Roman" w:hAnsi="Times New Roman" w:cs="Times New Roman"/>
          <w:szCs w:val="22"/>
        </w:rPr>
        <w:t xml:space="preserve"> budou moci provizorně parkovat na 18 místech na předmětném pozemku </w:t>
      </w:r>
      <w:r w:rsidR="003B5450">
        <w:rPr>
          <w:rFonts w:ascii="Times New Roman" w:hAnsi="Times New Roman" w:cs="Times New Roman"/>
          <w:szCs w:val="22"/>
        </w:rPr>
        <w:t xml:space="preserve">již </w:t>
      </w:r>
      <w:r w:rsidR="00483538">
        <w:rPr>
          <w:rFonts w:ascii="Times New Roman" w:hAnsi="Times New Roman" w:cs="Times New Roman"/>
          <w:szCs w:val="22"/>
        </w:rPr>
        <w:t xml:space="preserve">bezprostředně po uzavření této smlouvy. </w:t>
      </w:r>
      <w:r w:rsidR="0018562A">
        <w:rPr>
          <w:rFonts w:ascii="Times New Roman" w:hAnsi="Times New Roman" w:cs="Times New Roman"/>
          <w:szCs w:val="22"/>
        </w:rPr>
        <w:t>Provizorní parkování však nebude možné od doby, kdy Stříbrný potok RD písemně</w:t>
      </w:r>
      <w:r w:rsidR="00725C94">
        <w:rPr>
          <w:rFonts w:ascii="Times New Roman" w:hAnsi="Times New Roman" w:cs="Times New Roman"/>
          <w:szCs w:val="22"/>
        </w:rPr>
        <w:t xml:space="preserve"> oznámí Městysi Liteň zahájení stavební</w:t>
      </w:r>
      <w:r w:rsidR="007B7A74">
        <w:rPr>
          <w:rFonts w:ascii="Times New Roman" w:hAnsi="Times New Roman" w:cs="Times New Roman"/>
          <w:szCs w:val="22"/>
        </w:rPr>
        <w:t>ch</w:t>
      </w:r>
      <w:r w:rsidR="00725C94">
        <w:rPr>
          <w:rFonts w:ascii="Times New Roman" w:hAnsi="Times New Roman" w:cs="Times New Roman"/>
          <w:szCs w:val="22"/>
        </w:rPr>
        <w:t xml:space="preserve"> prací</w:t>
      </w:r>
      <w:r w:rsidR="00483538">
        <w:rPr>
          <w:rFonts w:ascii="Times New Roman" w:hAnsi="Times New Roman" w:cs="Times New Roman"/>
          <w:szCs w:val="22"/>
        </w:rPr>
        <w:t>, resp. ode dne skutečného zahájení stavebních prací</w:t>
      </w:r>
      <w:r w:rsidR="00725C94">
        <w:rPr>
          <w:rFonts w:ascii="Times New Roman" w:hAnsi="Times New Roman" w:cs="Times New Roman"/>
          <w:szCs w:val="22"/>
        </w:rPr>
        <w:t>.</w:t>
      </w:r>
      <w:r w:rsidR="0018562A">
        <w:rPr>
          <w:rFonts w:ascii="Times New Roman" w:hAnsi="Times New Roman" w:cs="Times New Roman"/>
          <w:szCs w:val="22"/>
        </w:rPr>
        <w:t xml:space="preserve"> </w:t>
      </w:r>
    </w:p>
    <w:p w14:paraId="43AD3E55" w14:textId="77777777" w:rsidR="003D4C98" w:rsidRDefault="003D4C98" w:rsidP="00642196">
      <w:pPr>
        <w:jc w:val="center"/>
        <w:rPr>
          <w:rFonts w:ascii="Times New Roman" w:hAnsi="Times New Roman" w:cs="Times New Roman"/>
          <w:b/>
          <w:szCs w:val="22"/>
        </w:rPr>
      </w:pPr>
    </w:p>
    <w:p w14:paraId="286F1502" w14:textId="77777777" w:rsidR="000034CA" w:rsidRDefault="000034CA" w:rsidP="00642196">
      <w:pPr>
        <w:jc w:val="center"/>
        <w:rPr>
          <w:rFonts w:ascii="Times New Roman" w:hAnsi="Times New Roman" w:cs="Times New Roman"/>
          <w:b/>
          <w:szCs w:val="22"/>
        </w:rPr>
      </w:pPr>
    </w:p>
    <w:p w14:paraId="683D1F57" w14:textId="77777777" w:rsidR="0032096E" w:rsidRPr="003770BC" w:rsidRDefault="003D4C98" w:rsidP="00642196">
      <w:pPr>
        <w:jc w:val="center"/>
        <w:rPr>
          <w:rFonts w:ascii="Times New Roman" w:hAnsi="Times New Roman" w:cs="Times New Roman"/>
          <w:b/>
          <w:szCs w:val="22"/>
        </w:rPr>
      </w:pPr>
      <w:r>
        <w:rPr>
          <w:rFonts w:ascii="Times New Roman" w:hAnsi="Times New Roman" w:cs="Times New Roman"/>
          <w:b/>
          <w:szCs w:val="22"/>
        </w:rPr>
        <w:t>VIII.</w:t>
      </w:r>
    </w:p>
    <w:p w14:paraId="0BE82BFE" w14:textId="77777777" w:rsidR="00697B0D" w:rsidRDefault="00697B0D" w:rsidP="000C596C">
      <w:pPr>
        <w:jc w:val="center"/>
        <w:rPr>
          <w:rFonts w:ascii="Times New Roman" w:hAnsi="Times New Roman" w:cs="Times New Roman"/>
          <w:b/>
          <w:szCs w:val="22"/>
        </w:rPr>
      </w:pPr>
      <w:r w:rsidRPr="000F33D2">
        <w:rPr>
          <w:rFonts w:ascii="Times New Roman" w:hAnsi="Times New Roman" w:cs="Times New Roman"/>
          <w:b/>
          <w:szCs w:val="22"/>
        </w:rPr>
        <w:t>Zřízení věcného břemene</w:t>
      </w:r>
      <w:r w:rsidR="000F21BE" w:rsidRPr="000F33D2">
        <w:rPr>
          <w:rFonts w:ascii="Times New Roman" w:hAnsi="Times New Roman" w:cs="Times New Roman"/>
          <w:b/>
          <w:szCs w:val="22"/>
        </w:rPr>
        <w:t xml:space="preserve"> (služebnosti)</w:t>
      </w:r>
    </w:p>
    <w:p w14:paraId="64EC6B84" w14:textId="77777777" w:rsidR="00697B0D" w:rsidRDefault="00697B0D" w:rsidP="000C596C">
      <w:pPr>
        <w:jc w:val="center"/>
        <w:rPr>
          <w:rFonts w:ascii="Times New Roman" w:hAnsi="Times New Roman" w:cs="Times New Roman"/>
          <w:b/>
          <w:szCs w:val="22"/>
        </w:rPr>
      </w:pPr>
    </w:p>
    <w:p w14:paraId="5CE5824A" w14:textId="77777777" w:rsidR="00A268D6" w:rsidRPr="00B33560" w:rsidRDefault="00A268D6" w:rsidP="00A268D6">
      <w:pPr>
        <w:numPr>
          <w:ilvl w:val="3"/>
          <w:numId w:val="23"/>
        </w:numPr>
        <w:tabs>
          <w:tab w:val="clear" w:pos="2880"/>
          <w:tab w:val="num" w:pos="426"/>
        </w:tabs>
        <w:ind w:left="426" w:hanging="426"/>
        <w:jc w:val="both"/>
        <w:rPr>
          <w:rFonts w:ascii="Times New Roman" w:hAnsi="Times New Roman" w:cs="Times New Roman"/>
        </w:rPr>
      </w:pPr>
      <w:r w:rsidRPr="00B33560">
        <w:rPr>
          <w:rFonts w:ascii="Times New Roman" w:hAnsi="Times New Roman" w:cs="Times New Roman"/>
        </w:rPr>
        <w:t>K dosažení sjednaného účelu se strany zavazují, že mezi sebou v níže dohodnuté době uzavřou smlouvu</w:t>
      </w:r>
      <w:r w:rsidR="00B33560">
        <w:rPr>
          <w:rFonts w:ascii="Times New Roman" w:hAnsi="Times New Roman" w:cs="Times New Roman"/>
        </w:rPr>
        <w:t xml:space="preserve"> o zřízení věcného břemene</w:t>
      </w:r>
      <w:r w:rsidRPr="00B33560">
        <w:rPr>
          <w:rFonts w:ascii="Times New Roman" w:hAnsi="Times New Roman" w:cs="Times New Roman"/>
        </w:rPr>
        <w:t xml:space="preserve">, na jejímž obsahu se shodly a jejíž oboustranně odsouhlasené </w:t>
      </w:r>
      <w:r w:rsidRPr="00B33560">
        <w:rPr>
          <w:rFonts w:ascii="Times New Roman" w:hAnsi="Times New Roman" w:cs="Times New Roman"/>
        </w:rPr>
        <w:lastRenderedPageBreak/>
        <w:t xml:space="preserve">znění je </w:t>
      </w:r>
      <w:r w:rsidRPr="00B33560">
        <w:rPr>
          <w:rFonts w:ascii="Times New Roman" w:hAnsi="Times New Roman" w:cs="Times New Roman"/>
          <w:b/>
          <w:i/>
          <w:u w:val="single"/>
        </w:rPr>
        <w:t>přílohou číslo 2</w:t>
      </w:r>
      <w:r w:rsidRPr="00B33560">
        <w:rPr>
          <w:rFonts w:ascii="Times New Roman" w:hAnsi="Times New Roman" w:cs="Times New Roman"/>
        </w:rPr>
        <w:t xml:space="preserve"> této smlouvy. Strany se zavazují odsouhlasené znění smlouvy změnit či upravit, bude-li to nutné k</w:t>
      </w:r>
      <w:r w:rsidR="00B33560">
        <w:rPr>
          <w:rFonts w:ascii="Times New Roman" w:hAnsi="Times New Roman" w:cs="Times New Roman"/>
        </w:rPr>
        <w:t>e zřízení věcného břemene</w:t>
      </w:r>
      <w:r w:rsidR="000F21BE">
        <w:rPr>
          <w:rFonts w:ascii="Times New Roman" w:hAnsi="Times New Roman" w:cs="Times New Roman"/>
        </w:rPr>
        <w:t xml:space="preserve"> (služebnosti)</w:t>
      </w:r>
      <w:r w:rsidRPr="00B33560">
        <w:rPr>
          <w:rFonts w:ascii="Times New Roman" w:hAnsi="Times New Roman" w:cs="Times New Roman"/>
        </w:rPr>
        <w:t xml:space="preserve">, zejména z důvodu změn legislativy, judikatury či praxe katastrálních úřadů. </w:t>
      </w:r>
    </w:p>
    <w:p w14:paraId="6BC43AD4" w14:textId="77777777" w:rsidR="00A268D6" w:rsidRPr="00B33560" w:rsidRDefault="00A268D6" w:rsidP="00A268D6">
      <w:pPr>
        <w:ind w:left="426"/>
        <w:jc w:val="both"/>
        <w:rPr>
          <w:rFonts w:ascii="Times New Roman" w:hAnsi="Times New Roman" w:cs="Times New Roman"/>
        </w:rPr>
      </w:pPr>
    </w:p>
    <w:p w14:paraId="6211D112" w14:textId="77777777" w:rsidR="00B33560" w:rsidRPr="00725C94" w:rsidRDefault="00574006" w:rsidP="00DA6D26">
      <w:pPr>
        <w:numPr>
          <w:ilvl w:val="3"/>
          <w:numId w:val="23"/>
        </w:numPr>
        <w:tabs>
          <w:tab w:val="clear" w:pos="2880"/>
          <w:tab w:val="num" w:pos="426"/>
        </w:tabs>
        <w:ind w:left="426" w:hanging="426"/>
        <w:jc w:val="both"/>
        <w:rPr>
          <w:rFonts w:ascii="Times New Roman" w:hAnsi="Times New Roman" w:cs="Times New Roman"/>
        </w:rPr>
      </w:pPr>
      <w:r w:rsidRPr="00F922D3">
        <w:rPr>
          <w:rFonts w:ascii="Times New Roman" w:hAnsi="Times New Roman" w:cs="Times New Roman"/>
        </w:rPr>
        <w:t xml:space="preserve">Obsahem věcného břemene (služebnosti) bude právo Městyse Liteň parkovat v kteroukoliv dobu osobní vozidla jím určeného okruhu osob na části pozemku </w:t>
      </w:r>
      <w:proofErr w:type="spellStart"/>
      <w:r w:rsidRPr="00F922D3">
        <w:rPr>
          <w:rFonts w:ascii="Times New Roman" w:hAnsi="Times New Roman" w:cs="Times New Roman"/>
        </w:rPr>
        <w:t>parc</w:t>
      </w:r>
      <w:proofErr w:type="spellEnd"/>
      <w:r w:rsidRPr="00F922D3">
        <w:rPr>
          <w:rFonts w:ascii="Times New Roman" w:hAnsi="Times New Roman" w:cs="Times New Roman"/>
        </w:rPr>
        <w:t xml:space="preserve">. č. 17 v katastrálním území Liteň (na vyhrazených </w:t>
      </w:r>
      <w:r w:rsidR="007B7A74">
        <w:rPr>
          <w:rFonts w:ascii="Times New Roman" w:hAnsi="Times New Roman" w:cs="Times New Roman"/>
        </w:rPr>
        <w:t>18</w:t>
      </w:r>
      <w:r w:rsidRPr="00F922D3">
        <w:rPr>
          <w:rFonts w:ascii="Times New Roman" w:hAnsi="Times New Roman" w:cs="Times New Roman"/>
        </w:rPr>
        <w:t xml:space="preserve"> parkovacích místech), vyznačené v příloze č. 1 k této smlouvě, a právo příjezdu a odjezdu na předmětnou </w:t>
      </w:r>
      <w:r w:rsidRPr="000F33D2">
        <w:rPr>
          <w:rFonts w:ascii="Times New Roman" w:hAnsi="Times New Roman" w:cs="Times New Roman"/>
        </w:rPr>
        <w:t xml:space="preserve">část pozemku (parkovací místa), a to dle zpracovaného geometrického plánu. Věcné břemeno (služebnost) bude zřízeno na dobu neurčitou. Za zřízení věcného břemene bude Stříbrnému potoku RD vyplacena jednorázová náhrada ve výši </w:t>
      </w:r>
      <w:proofErr w:type="gramStart"/>
      <w:r w:rsidRPr="000F33D2">
        <w:rPr>
          <w:rFonts w:ascii="Times New Roman" w:hAnsi="Times New Roman" w:cs="Times New Roman"/>
        </w:rPr>
        <w:t>1.000,-</w:t>
      </w:r>
      <w:proofErr w:type="gramEnd"/>
      <w:r w:rsidRPr="000F33D2">
        <w:rPr>
          <w:rFonts w:ascii="Times New Roman" w:hAnsi="Times New Roman" w:cs="Times New Roman"/>
        </w:rPr>
        <w:t xml:space="preserve"> Kč vč. DPH. </w:t>
      </w:r>
    </w:p>
    <w:p w14:paraId="608E9BB2" w14:textId="77777777" w:rsidR="00DA6D26" w:rsidRPr="00DA6D26" w:rsidRDefault="00DA6D26" w:rsidP="00DA6D26">
      <w:pPr>
        <w:ind w:left="426"/>
        <w:jc w:val="both"/>
        <w:rPr>
          <w:rFonts w:ascii="Times New Roman" w:hAnsi="Times New Roman" w:cs="Times New Roman"/>
        </w:rPr>
      </w:pPr>
    </w:p>
    <w:p w14:paraId="59F7D4AD" w14:textId="631A460F" w:rsidR="00A268D6" w:rsidRPr="00B33560" w:rsidRDefault="00A268D6" w:rsidP="00A268D6">
      <w:pPr>
        <w:numPr>
          <w:ilvl w:val="3"/>
          <w:numId w:val="23"/>
        </w:numPr>
        <w:tabs>
          <w:tab w:val="clear" w:pos="2880"/>
          <w:tab w:val="num" w:pos="426"/>
        </w:tabs>
        <w:ind w:left="426" w:hanging="426"/>
        <w:jc w:val="both"/>
        <w:rPr>
          <w:rFonts w:ascii="Times New Roman" w:hAnsi="Times New Roman" w:cs="Times New Roman"/>
        </w:rPr>
      </w:pPr>
      <w:r w:rsidRPr="00B33560">
        <w:rPr>
          <w:rFonts w:ascii="Times New Roman" w:hAnsi="Times New Roman" w:cs="Times New Roman"/>
          <w:szCs w:val="22"/>
        </w:rPr>
        <w:t>St</w:t>
      </w:r>
      <w:r w:rsidRPr="00B33560">
        <w:rPr>
          <w:rFonts w:ascii="Times New Roman" w:hAnsi="Times New Roman" w:cs="Times New Roman"/>
        </w:rPr>
        <w:t xml:space="preserve">rany se zavazují uzavřít smlouvu </w:t>
      </w:r>
      <w:r w:rsidR="00DA6D26">
        <w:rPr>
          <w:rFonts w:ascii="Times New Roman" w:hAnsi="Times New Roman" w:cs="Times New Roman"/>
        </w:rPr>
        <w:t xml:space="preserve">o zřízení věcného břemene </w:t>
      </w:r>
      <w:r w:rsidRPr="00B33560">
        <w:rPr>
          <w:rFonts w:ascii="Times New Roman" w:hAnsi="Times New Roman" w:cs="Times New Roman"/>
        </w:rPr>
        <w:t xml:space="preserve">poté, kdy bude </w:t>
      </w:r>
      <w:r w:rsidR="00DA6D26">
        <w:rPr>
          <w:rFonts w:ascii="Times New Roman" w:hAnsi="Times New Roman" w:cs="Times New Roman"/>
        </w:rPr>
        <w:t>vyhot</w:t>
      </w:r>
      <w:r w:rsidRPr="00B33560">
        <w:rPr>
          <w:rFonts w:ascii="Times New Roman" w:hAnsi="Times New Roman" w:cs="Times New Roman"/>
        </w:rPr>
        <w:t xml:space="preserve">oven </w:t>
      </w:r>
      <w:r w:rsidR="00DA6D26">
        <w:rPr>
          <w:rFonts w:ascii="Times New Roman" w:hAnsi="Times New Roman" w:cs="Times New Roman"/>
        </w:rPr>
        <w:t xml:space="preserve">příslušný </w:t>
      </w:r>
      <w:r w:rsidRPr="00B33560">
        <w:rPr>
          <w:rFonts w:ascii="Times New Roman" w:hAnsi="Times New Roman" w:cs="Times New Roman"/>
        </w:rPr>
        <w:t xml:space="preserve">geometrický plán. </w:t>
      </w:r>
    </w:p>
    <w:p w14:paraId="13A6E8F6" w14:textId="77777777" w:rsidR="00A268D6" w:rsidRPr="00B33560" w:rsidRDefault="00A268D6" w:rsidP="00A268D6">
      <w:pPr>
        <w:pStyle w:val="Odstavecseseznamem"/>
        <w:rPr>
          <w:rFonts w:ascii="Times New Roman" w:hAnsi="Times New Roman" w:cs="Times New Roman"/>
        </w:rPr>
      </w:pPr>
    </w:p>
    <w:p w14:paraId="0543DF5E" w14:textId="01FEA0C5" w:rsidR="00A268D6" w:rsidRPr="00B33560" w:rsidRDefault="00A268D6" w:rsidP="00A268D6">
      <w:pPr>
        <w:numPr>
          <w:ilvl w:val="3"/>
          <w:numId w:val="23"/>
        </w:numPr>
        <w:tabs>
          <w:tab w:val="clear" w:pos="2880"/>
          <w:tab w:val="num" w:pos="426"/>
        </w:tabs>
        <w:ind w:left="426" w:hanging="426"/>
        <w:jc w:val="both"/>
        <w:rPr>
          <w:rFonts w:ascii="Times New Roman" w:hAnsi="Times New Roman" w:cs="Times New Roman"/>
        </w:rPr>
      </w:pPr>
      <w:r w:rsidRPr="00B33560">
        <w:rPr>
          <w:rFonts w:ascii="Times New Roman" w:hAnsi="Times New Roman" w:cs="Times New Roman"/>
        </w:rPr>
        <w:t xml:space="preserve">Strany jsou povinny se vzájemně vždy ihned informovat o splnění </w:t>
      </w:r>
      <w:r w:rsidR="00F922D3">
        <w:rPr>
          <w:rFonts w:ascii="Times New Roman" w:hAnsi="Times New Roman" w:cs="Times New Roman"/>
        </w:rPr>
        <w:t xml:space="preserve">shora uvedené </w:t>
      </w:r>
      <w:r w:rsidRPr="00B33560">
        <w:rPr>
          <w:rFonts w:ascii="Times New Roman" w:hAnsi="Times New Roman" w:cs="Times New Roman"/>
        </w:rPr>
        <w:t>podmínk</w:t>
      </w:r>
      <w:r w:rsidR="00F922D3">
        <w:rPr>
          <w:rFonts w:ascii="Times New Roman" w:hAnsi="Times New Roman" w:cs="Times New Roman"/>
        </w:rPr>
        <w:t>y</w:t>
      </w:r>
      <w:r w:rsidRPr="00B33560">
        <w:rPr>
          <w:rFonts w:ascii="Times New Roman" w:hAnsi="Times New Roman" w:cs="Times New Roman"/>
        </w:rPr>
        <w:t xml:space="preserve"> či o potřebě poskytnutí součinnosti apod. Strany jsou povinny postupovat vždy v duchu přátelské spolupráce a učinit vše potřebné k dosažení účelu této smlouvy. </w:t>
      </w:r>
    </w:p>
    <w:p w14:paraId="17DCBCE4" w14:textId="77777777" w:rsidR="00A268D6" w:rsidRPr="00B33560" w:rsidRDefault="00A268D6" w:rsidP="00A268D6">
      <w:pPr>
        <w:pStyle w:val="Odstavecseseznamem"/>
        <w:rPr>
          <w:rFonts w:ascii="Times New Roman" w:hAnsi="Times New Roman" w:cs="Times New Roman"/>
        </w:rPr>
      </w:pPr>
    </w:p>
    <w:p w14:paraId="0A4742F5" w14:textId="28490ACE" w:rsidR="00A268D6" w:rsidRDefault="00A268D6" w:rsidP="00A268D6">
      <w:pPr>
        <w:numPr>
          <w:ilvl w:val="3"/>
          <w:numId w:val="23"/>
        </w:numPr>
        <w:tabs>
          <w:tab w:val="clear" w:pos="2880"/>
          <w:tab w:val="num" w:pos="426"/>
        </w:tabs>
        <w:ind w:left="426" w:hanging="426"/>
        <w:jc w:val="both"/>
        <w:rPr>
          <w:rFonts w:ascii="Times New Roman" w:hAnsi="Times New Roman" w:cs="Times New Roman"/>
        </w:rPr>
      </w:pPr>
      <w:r w:rsidRPr="00B33560">
        <w:rPr>
          <w:rFonts w:ascii="Times New Roman" w:hAnsi="Times New Roman" w:cs="Times New Roman"/>
        </w:rPr>
        <w:t>Kterákoli smluvní strana je oprávněna písemně vyzvat druhou smluvní stranu k uzavření smlouvy</w:t>
      </w:r>
      <w:r w:rsidR="00DA6D26">
        <w:rPr>
          <w:rFonts w:ascii="Times New Roman" w:hAnsi="Times New Roman" w:cs="Times New Roman"/>
        </w:rPr>
        <w:t xml:space="preserve"> o zřízení věcného břemene</w:t>
      </w:r>
      <w:r w:rsidRPr="00B33560">
        <w:rPr>
          <w:rFonts w:ascii="Times New Roman" w:hAnsi="Times New Roman" w:cs="Times New Roman"/>
        </w:rPr>
        <w:t xml:space="preserve"> </w:t>
      </w:r>
      <w:r w:rsidR="008B3BB6">
        <w:rPr>
          <w:rFonts w:ascii="Times New Roman" w:hAnsi="Times New Roman" w:cs="Times New Roman"/>
        </w:rPr>
        <w:t xml:space="preserve">nejpozději do šesti měsíců </w:t>
      </w:r>
      <w:r w:rsidRPr="00B33560">
        <w:rPr>
          <w:rFonts w:ascii="Times New Roman" w:hAnsi="Times New Roman" w:cs="Times New Roman"/>
        </w:rPr>
        <w:t>po splnění shora uveden</w:t>
      </w:r>
      <w:r w:rsidR="00F922D3">
        <w:rPr>
          <w:rFonts w:ascii="Times New Roman" w:hAnsi="Times New Roman" w:cs="Times New Roman"/>
        </w:rPr>
        <w:t>é</w:t>
      </w:r>
      <w:r w:rsidRPr="00B33560">
        <w:rPr>
          <w:rFonts w:ascii="Times New Roman" w:hAnsi="Times New Roman" w:cs="Times New Roman"/>
        </w:rPr>
        <w:t xml:space="preserve"> podmínk</w:t>
      </w:r>
      <w:r w:rsidR="00F922D3">
        <w:rPr>
          <w:rFonts w:ascii="Times New Roman" w:hAnsi="Times New Roman" w:cs="Times New Roman"/>
        </w:rPr>
        <w:t>y</w:t>
      </w:r>
      <w:r w:rsidR="008B3BB6">
        <w:rPr>
          <w:rFonts w:ascii="Times New Roman" w:hAnsi="Times New Roman" w:cs="Times New Roman"/>
        </w:rPr>
        <w:t>;</w:t>
      </w:r>
      <w:r w:rsidRPr="00B33560">
        <w:rPr>
          <w:rFonts w:ascii="Times New Roman" w:hAnsi="Times New Roman" w:cs="Times New Roman"/>
        </w:rPr>
        <w:t xml:space="preserve"> k výzvě připojí návrh smlouvy</w:t>
      </w:r>
      <w:r w:rsidR="00DA6D26">
        <w:rPr>
          <w:rFonts w:ascii="Times New Roman" w:hAnsi="Times New Roman" w:cs="Times New Roman"/>
        </w:rPr>
        <w:t xml:space="preserve"> o zřízení věcného břemene</w:t>
      </w:r>
      <w:r w:rsidRPr="00B33560">
        <w:rPr>
          <w:rFonts w:ascii="Times New Roman" w:hAnsi="Times New Roman" w:cs="Times New Roman"/>
        </w:rPr>
        <w:t xml:space="preserve"> s náležitostmi odpovídajícími této smlouvě, zejména odsouhlasenému znění (</w:t>
      </w:r>
      <w:r w:rsidRPr="00B33560">
        <w:rPr>
          <w:rFonts w:ascii="Times New Roman" w:hAnsi="Times New Roman" w:cs="Times New Roman"/>
          <w:b/>
          <w:i/>
          <w:u w:val="single"/>
        </w:rPr>
        <w:t>příloha č. 2</w:t>
      </w:r>
      <w:r w:rsidRPr="00B33560">
        <w:rPr>
          <w:rFonts w:ascii="Times New Roman" w:hAnsi="Times New Roman" w:cs="Times New Roman"/>
        </w:rPr>
        <w:t>). Vyzvaná smluvní strana je pak povinna řádně uzavřít a podepsat smlouvu</w:t>
      </w:r>
      <w:r w:rsidR="00DA6D26">
        <w:rPr>
          <w:rFonts w:ascii="Times New Roman" w:hAnsi="Times New Roman" w:cs="Times New Roman"/>
        </w:rPr>
        <w:t xml:space="preserve"> o zřízení věcného břemene</w:t>
      </w:r>
      <w:r w:rsidRPr="00B33560">
        <w:rPr>
          <w:rFonts w:ascii="Times New Roman" w:hAnsi="Times New Roman" w:cs="Times New Roman"/>
        </w:rPr>
        <w:t xml:space="preserve"> nejpozději do 30 (třiceti) dnů ode dne doručení výzvy. </w:t>
      </w:r>
      <w:r w:rsidR="00DA6D26">
        <w:rPr>
          <w:rFonts w:ascii="Times New Roman" w:hAnsi="Times New Roman" w:cs="Times New Roman"/>
        </w:rPr>
        <w:t xml:space="preserve">Městys Liteň </w:t>
      </w:r>
      <w:r w:rsidRPr="00B33560">
        <w:rPr>
          <w:rFonts w:ascii="Times New Roman" w:hAnsi="Times New Roman" w:cs="Times New Roman"/>
        </w:rPr>
        <w:t>odpovídá za to, že budou splněny všechny zákonné podmínky platnosti smlouvy</w:t>
      </w:r>
      <w:r w:rsidR="00DA6D26">
        <w:rPr>
          <w:rFonts w:ascii="Times New Roman" w:hAnsi="Times New Roman" w:cs="Times New Roman"/>
        </w:rPr>
        <w:t xml:space="preserve"> o zřízení věcného břemene</w:t>
      </w:r>
      <w:r w:rsidRPr="00B33560">
        <w:rPr>
          <w:rFonts w:ascii="Times New Roman" w:hAnsi="Times New Roman" w:cs="Times New Roman"/>
        </w:rPr>
        <w:t xml:space="preserve"> podle zákona č. 128/2000 Sb., o obcích, ve znění pozdějších předpisů. </w:t>
      </w:r>
    </w:p>
    <w:p w14:paraId="6AE07975" w14:textId="77777777" w:rsidR="00DA6D26" w:rsidRDefault="00DA6D26" w:rsidP="004B0FE4">
      <w:pPr>
        <w:pStyle w:val="Odstavecseseznamem"/>
        <w:rPr>
          <w:rFonts w:ascii="Times New Roman" w:hAnsi="Times New Roman" w:cs="Times New Roman"/>
        </w:rPr>
      </w:pPr>
    </w:p>
    <w:p w14:paraId="40A07025" w14:textId="77777777" w:rsidR="00697B0D" w:rsidRDefault="00A268D6" w:rsidP="004B0FE4">
      <w:pPr>
        <w:numPr>
          <w:ilvl w:val="3"/>
          <w:numId w:val="23"/>
        </w:numPr>
        <w:tabs>
          <w:tab w:val="clear" w:pos="2880"/>
          <w:tab w:val="num" w:pos="426"/>
        </w:tabs>
        <w:ind w:left="426" w:hanging="426"/>
        <w:jc w:val="both"/>
        <w:rPr>
          <w:rFonts w:ascii="Times New Roman" w:hAnsi="Times New Roman" w:cs="Times New Roman"/>
        </w:rPr>
      </w:pPr>
      <w:r w:rsidRPr="00DA6D26">
        <w:rPr>
          <w:rFonts w:ascii="Times New Roman" w:hAnsi="Times New Roman" w:cs="Times New Roman"/>
        </w:rPr>
        <w:t xml:space="preserve">Pokud se smluvní strany k podpisu </w:t>
      </w:r>
      <w:r w:rsidR="000B7374">
        <w:rPr>
          <w:rFonts w:ascii="Times New Roman" w:hAnsi="Times New Roman" w:cs="Times New Roman"/>
        </w:rPr>
        <w:t>sm</w:t>
      </w:r>
      <w:r w:rsidRPr="00DA6D26">
        <w:rPr>
          <w:rFonts w:ascii="Times New Roman" w:hAnsi="Times New Roman" w:cs="Times New Roman"/>
        </w:rPr>
        <w:t>louvy</w:t>
      </w:r>
      <w:r w:rsidR="000B7374">
        <w:rPr>
          <w:rFonts w:ascii="Times New Roman" w:hAnsi="Times New Roman" w:cs="Times New Roman"/>
        </w:rPr>
        <w:t xml:space="preserve"> o zřízení věcného břemene</w:t>
      </w:r>
      <w:r w:rsidRPr="00DA6D26">
        <w:rPr>
          <w:rFonts w:ascii="Times New Roman" w:hAnsi="Times New Roman" w:cs="Times New Roman"/>
        </w:rPr>
        <w:t xml:space="preserve"> nesetkají po vzájemné domluvě osobně, podepíší ji korespondenčně, tedy zašlou si ji poštou s tím, že jejich podpisy musí být ověřeny aspoň na vyhotovení určeném pro katastrální řízení.</w:t>
      </w:r>
    </w:p>
    <w:p w14:paraId="65FB11FB" w14:textId="77777777" w:rsidR="004B0FE4" w:rsidRDefault="004B0FE4" w:rsidP="004B0FE4">
      <w:pPr>
        <w:pStyle w:val="Odstavecseseznamem"/>
        <w:rPr>
          <w:rFonts w:ascii="Times New Roman" w:hAnsi="Times New Roman" w:cs="Times New Roman"/>
        </w:rPr>
      </w:pPr>
    </w:p>
    <w:p w14:paraId="4BF01DC2" w14:textId="77777777" w:rsidR="000034CA" w:rsidRDefault="000034CA" w:rsidP="004B0FE4">
      <w:pPr>
        <w:pStyle w:val="Odstavecseseznamem"/>
        <w:rPr>
          <w:rFonts w:ascii="Times New Roman" w:hAnsi="Times New Roman" w:cs="Times New Roman"/>
        </w:rPr>
      </w:pPr>
    </w:p>
    <w:p w14:paraId="6BEDC284" w14:textId="77777777" w:rsidR="00697B0D" w:rsidRPr="003770BC" w:rsidRDefault="00697B0D" w:rsidP="00642196">
      <w:pPr>
        <w:jc w:val="center"/>
        <w:rPr>
          <w:rFonts w:ascii="Times New Roman" w:hAnsi="Times New Roman" w:cs="Times New Roman"/>
          <w:b/>
          <w:szCs w:val="22"/>
        </w:rPr>
      </w:pPr>
      <w:r>
        <w:rPr>
          <w:rFonts w:ascii="Times New Roman" w:hAnsi="Times New Roman" w:cs="Times New Roman"/>
          <w:b/>
          <w:szCs w:val="22"/>
        </w:rPr>
        <w:t>IX.</w:t>
      </w:r>
    </w:p>
    <w:p w14:paraId="1B4C3738" w14:textId="77777777" w:rsidR="0016373A" w:rsidRPr="003770BC" w:rsidRDefault="0016373A" w:rsidP="000C596C">
      <w:pPr>
        <w:jc w:val="center"/>
        <w:rPr>
          <w:rFonts w:ascii="Times New Roman" w:hAnsi="Times New Roman" w:cs="Times New Roman"/>
          <w:b/>
          <w:szCs w:val="22"/>
        </w:rPr>
      </w:pPr>
      <w:r w:rsidRPr="003770BC">
        <w:rPr>
          <w:rFonts w:ascii="Times New Roman" w:hAnsi="Times New Roman" w:cs="Times New Roman"/>
          <w:b/>
          <w:szCs w:val="22"/>
        </w:rPr>
        <w:t>Závěrečná ustanovení</w:t>
      </w:r>
    </w:p>
    <w:p w14:paraId="55EF1D29" w14:textId="77777777" w:rsidR="0016373A" w:rsidRPr="003770BC" w:rsidRDefault="0016373A" w:rsidP="000C596C">
      <w:pPr>
        <w:jc w:val="center"/>
        <w:rPr>
          <w:rFonts w:ascii="Times New Roman" w:hAnsi="Times New Roman" w:cs="Times New Roman"/>
          <w:b/>
          <w:szCs w:val="22"/>
        </w:rPr>
      </w:pPr>
    </w:p>
    <w:p w14:paraId="513E821D" w14:textId="77777777" w:rsidR="001D1737" w:rsidRPr="00056F17" w:rsidRDefault="001D1737" w:rsidP="00642196">
      <w:pPr>
        <w:numPr>
          <w:ilvl w:val="0"/>
          <w:numId w:val="8"/>
        </w:numPr>
        <w:ind w:left="709"/>
        <w:jc w:val="both"/>
        <w:rPr>
          <w:rFonts w:ascii="Times New Roman" w:hAnsi="Times New Roman" w:cs="Times New Roman"/>
          <w:iCs/>
          <w:szCs w:val="22"/>
        </w:rPr>
      </w:pPr>
      <w:r>
        <w:rPr>
          <w:rFonts w:ascii="Times New Roman" w:hAnsi="Times New Roman" w:cs="Times New Roman"/>
          <w:szCs w:val="22"/>
        </w:rPr>
        <w:t>Městys Liteň potvrzuje, že s</w:t>
      </w:r>
      <w:r w:rsidRPr="003770BC">
        <w:rPr>
          <w:rFonts w:ascii="Times New Roman" w:hAnsi="Times New Roman" w:cs="Times New Roman"/>
          <w:szCs w:val="22"/>
        </w:rPr>
        <w:t xml:space="preserve">mlouva byla schválena zastupitelstvem Městyse Liteň </w:t>
      </w:r>
      <w:r>
        <w:rPr>
          <w:rFonts w:ascii="Times New Roman" w:hAnsi="Times New Roman" w:cs="Times New Roman"/>
          <w:szCs w:val="22"/>
        </w:rPr>
        <w:t xml:space="preserve">dne </w:t>
      </w:r>
      <w:proofErr w:type="gramStart"/>
      <w:r>
        <w:rPr>
          <w:rFonts w:ascii="Times New Roman" w:hAnsi="Times New Roman" w:cs="Times New Roman"/>
          <w:szCs w:val="22"/>
        </w:rPr>
        <w:t>…….</w:t>
      </w:r>
      <w:proofErr w:type="gramEnd"/>
      <w:r>
        <w:rPr>
          <w:rFonts w:ascii="Times New Roman" w:hAnsi="Times New Roman" w:cs="Times New Roman"/>
          <w:szCs w:val="22"/>
        </w:rPr>
        <w:t>. usnesením č</w:t>
      </w:r>
      <w:proofErr w:type="gramStart"/>
      <w:r>
        <w:rPr>
          <w:rFonts w:ascii="Times New Roman" w:hAnsi="Times New Roman" w:cs="Times New Roman"/>
          <w:szCs w:val="22"/>
        </w:rPr>
        <w:t>…….</w:t>
      </w:r>
      <w:proofErr w:type="gramEnd"/>
      <w:r>
        <w:rPr>
          <w:rFonts w:ascii="Times New Roman" w:hAnsi="Times New Roman" w:cs="Times New Roman"/>
          <w:szCs w:val="22"/>
        </w:rPr>
        <w:t xml:space="preserve">. </w:t>
      </w:r>
      <w:r w:rsidRPr="003770BC">
        <w:rPr>
          <w:rFonts w:ascii="Times New Roman" w:hAnsi="Times New Roman" w:cs="Times New Roman"/>
          <w:szCs w:val="22"/>
        </w:rPr>
        <w:t>a byly tak splněny podmínky její platnosti.</w:t>
      </w:r>
      <w:r w:rsidR="00056F17">
        <w:rPr>
          <w:rFonts w:ascii="Times New Roman" w:hAnsi="Times New Roman" w:cs="Times New Roman"/>
          <w:szCs w:val="22"/>
        </w:rPr>
        <w:t xml:space="preserve"> </w:t>
      </w:r>
      <w:r w:rsidR="00056F17" w:rsidRPr="00056F17">
        <w:rPr>
          <w:rFonts w:ascii="Times New Roman" w:hAnsi="Times New Roman" w:cs="Times New Roman"/>
          <w:szCs w:val="22"/>
        </w:rPr>
        <w:t>Městys Liteň potvrzuje, že veškeré podmínky dle zákona o obcích byly splněny.</w:t>
      </w:r>
    </w:p>
    <w:p w14:paraId="661272AB" w14:textId="77777777" w:rsidR="001D1737" w:rsidRPr="00056F17" w:rsidRDefault="001D1737" w:rsidP="00056F17">
      <w:pPr>
        <w:ind w:left="709"/>
        <w:jc w:val="both"/>
        <w:rPr>
          <w:rFonts w:ascii="Times New Roman" w:hAnsi="Times New Roman" w:cs="Times New Roman"/>
          <w:iCs/>
          <w:szCs w:val="22"/>
        </w:rPr>
      </w:pPr>
    </w:p>
    <w:p w14:paraId="6CC5E5AE" w14:textId="77777777" w:rsidR="0016373A" w:rsidRPr="003770BC" w:rsidRDefault="00642196" w:rsidP="00642196">
      <w:pPr>
        <w:numPr>
          <w:ilvl w:val="0"/>
          <w:numId w:val="8"/>
        </w:numPr>
        <w:ind w:left="709"/>
        <w:jc w:val="both"/>
        <w:rPr>
          <w:rFonts w:ascii="Times New Roman" w:hAnsi="Times New Roman" w:cs="Times New Roman"/>
          <w:iCs/>
          <w:szCs w:val="22"/>
        </w:rPr>
      </w:pPr>
      <w:r w:rsidRPr="003770BC">
        <w:rPr>
          <w:rFonts w:ascii="Times New Roman" w:hAnsi="Times New Roman" w:cs="Times New Roman"/>
          <w:iCs/>
          <w:szCs w:val="22"/>
        </w:rPr>
        <w:t>S</w:t>
      </w:r>
      <w:r w:rsidR="0016373A" w:rsidRPr="003770BC">
        <w:rPr>
          <w:rFonts w:ascii="Times New Roman" w:hAnsi="Times New Roman" w:cs="Times New Roman"/>
          <w:iCs/>
          <w:szCs w:val="22"/>
        </w:rPr>
        <w:t>mlouva nabývá platnosti i účinnosti dnem jejího podpisu oběma smluvními stranami.</w:t>
      </w:r>
    </w:p>
    <w:p w14:paraId="7F094310" w14:textId="77777777" w:rsidR="0016373A" w:rsidRPr="003770BC" w:rsidRDefault="0016373A" w:rsidP="00642196">
      <w:pPr>
        <w:ind w:left="709"/>
        <w:jc w:val="both"/>
        <w:rPr>
          <w:rFonts w:ascii="Times New Roman" w:hAnsi="Times New Roman" w:cs="Times New Roman"/>
          <w:bCs/>
          <w:iCs/>
          <w:szCs w:val="22"/>
        </w:rPr>
      </w:pPr>
    </w:p>
    <w:p w14:paraId="34CE184F" w14:textId="45E76523" w:rsidR="00AE5E56" w:rsidRPr="00812603" w:rsidRDefault="0016373A" w:rsidP="00642196">
      <w:pPr>
        <w:numPr>
          <w:ilvl w:val="0"/>
          <w:numId w:val="8"/>
        </w:numPr>
        <w:ind w:left="709"/>
        <w:jc w:val="both"/>
        <w:rPr>
          <w:rFonts w:ascii="Times New Roman" w:hAnsi="Times New Roman" w:cs="Times New Roman"/>
          <w:bCs/>
          <w:iCs/>
          <w:szCs w:val="22"/>
        </w:rPr>
      </w:pPr>
      <w:r w:rsidRPr="003770BC">
        <w:rPr>
          <w:rFonts w:ascii="Times New Roman" w:hAnsi="Times New Roman" w:cs="Times New Roman"/>
          <w:szCs w:val="22"/>
        </w:rPr>
        <w:t xml:space="preserve">Smluvní strany se zavazují řešit veškeré případné spory, které by mezi nimi v souvislosti s </w:t>
      </w:r>
      <w:r w:rsidR="00812603">
        <w:rPr>
          <w:rFonts w:ascii="Times New Roman" w:hAnsi="Times New Roman" w:cs="Times New Roman"/>
          <w:szCs w:val="22"/>
        </w:rPr>
        <w:t>touto</w:t>
      </w:r>
      <w:r w:rsidRPr="003770BC">
        <w:rPr>
          <w:rFonts w:ascii="Times New Roman" w:hAnsi="Times New Roman" w:cs="Times New Roman"/>
          <w:szCs w:val="22"/>
        </w:rPr>
        <w:t xml:space="preserve"> smlouv</w:t>
      </w:r>
      <w:r w:rsidR="00812603">
        <w:rPr>
          <w:rFonts w:ascii="Times New Roman" w:hAnsi="Times New Roman" w:cs="Times New Roman"/>
          <w:szCs w:val="22"/>
        </w:rPr>
        <w:t>ou</w:t>
      </w:r>
      <w:r w:rsidRPr="003770BC">
        <w:rPr>
          <w:rFonts w:ascii="Times New Roman" w:hAnsi="Times New Roman" w:cs="Times New Roman"/>
          <w:szCs w:val="22"/>
        </w:rPr>
        <w:t xml:space="preserve"> vznikly, smírnou cestou. Nedojde-li ke smírnému vyřešení sporu, bude předložen k projednání a rozhodnutí </w:t>
      </w:r>
      <w:r w:rsidRPr="00812603">
        <w:rPr>
          <w:rFonts w:ascii="Times New Roman" w:hAnsi="Times New Roman" w:cs="Times New Roman"/>
          <w:szCs w:val="22"/>
        </w:rPr>
        <w:t>věcně příslušnému soudu České republiky</w:t>
      </w:r>
      <w:r w:rsidR="00AE5E56" w:rsidRPr="00812603">
        <w:rPr>
          <w:rFonts w:ascii="Times New Roman" w:hAnsi="Times New Roman" w:cs="Times New Roman"/>
          <w:szCs w:val="22"/>
        </w:rPr>
        <w:t>, jehož místní příslušnost bude určena podle sídla Městyse Liteň</w:t>
      </w:r>
      <w:r w:rsidR="00812603" w:rsidRPr="00812603">
        <w:rPr>
          <w:rFonts w:ascii="Times New Roman" w:hAnsi="Times New Roman" w:cs="Times New Roman"/>
        </w:rPr>
        <w:t>, nebude-li podle kogentních ustanovení právních předpisů dána místní příslušnost jiného soudu.</w:t>
      </w:r>
    </w:p>
    <w:p w14:paraId="47C2F404" w14:textId="77777777" w:rsidR="0016373A" w:rsidRPr="003770BC" w:rsidRDefault="0016373A" w:rsidP="00642196">
      <w:pPr>
        <w:ind w:left="709"/>
        <w:jc w:val="both"/>
        <w:rPr>
          <w:rFonts w:ascii="Times New Roman" w:hAnsi="Times New Roman" w:cs="Times New Roman"/>
          <w:bCs/>
          <w:iCs/>
          <w:szCs w:val="22"/>
        </w:rPr>
      </w:pPr>
    </w:p>
    <w:p w14:paraId="1D1807C9" w14:textId="77777777" w:rsidR="0016373A" w:rsidRPr="003770BC" w:rsidRDefault="0016373A" w:rsidP="00642196">
      <w:pPr>
        <w:numPr>
          <w:ilvl w:val="0"/>
          <w:numId w:val="8"/>
        </w:numPr>
        <w:ind w:left="709"/>
        <w:jc w:val="both"/>
        <w:rPr>
          <w:rFonts w:ascii="Times New Roman" w:hAnsi="Times New Roman" w:cs="Times New Roman"/>
          <w:iCs/>
          <w:szCs w:val="22"/>
        </w:rPr>
      </w:pPr>
      <w:r w:rsidRPr="003770BC">
        <w:rPr>
          <w:rFonts w:ascii="Times New Roman" w:hAnsi="Times New Roman" w:cs="Times New Roman"/>
          <w:iCs/>
          <w:szCs w:val="22"/>
        </w:rPr>
        <w:t>Tato smlouva je vyhotovena v</w:t>
      </w:r>
      <w:r w:rsidR="00642196" w:rsidRPr="003770BC">
        <w:rPr>
          <w:rFonts w:ascii="Times New Roman" w:hAnsi="Times New Roman" w:cs="Times New Roman"/>
          <w:iCs/>
          <w:szCs w:val="22"/>
        </w:rPr>
        <w:t>e</w:t>
      </w:r>
      <w:r w:rsidRPr="003770BC">
        <w:rPr>
          <w:rFonts w:ascii="Times New Roman" w:hAnsi="Times New Roman" w:cs="Times New Roman"/>
          <w:iCs/>
          <w:szCs w:val="22"/>
        </w:rPr>
        <w:t> </w:t>
      </w:r>
      <w:r w:rsidR="00642196" w:rsidRPr="003770BC">
        <w:rPr>
          <w:rFonts w:ascii="Times New Roman" w:hAnsi="Times New Roman" w:cs="Times New Roman"/>
          <w:iCs/>
          <w:szCs w:val="22"/>
        </w:rPr>
        <w:t>dvou</w:t>
      </w:r>
      <w:r w:rsidRPr="003770BC">
        <w:rPr>
          <w:rFonts w:ascii="Times New Roman" w:hAnsi="Times New Roman" w:cs="Times New Roman"/>
          <w:iCs/>
          <w:szCs w:val="22"/>
        </w:rPr>
        <w:t xml:space="preserve"> stejnopisech, kdy </w:t>
      </w:r>
      <w:r w:rsidR="0032096E" w:rsidRPr="003770BC">
        <w:rPr>
          <w:rFonts w:ascii="Times New Roman" w:hAnsi="Times New Roman" w:cs="Times New Roman"/>
          <w:iCs/>
          <w:szCs w:val="22"/>
        </w:rPr>
        <w:t xml:space="preserve">každá ze stran </w:t>
      </w:r>
      <w:r w:rsidRPr="003770BC">
        <w:rPr>
          <w:rFonts w:ascii="Times New Roman" w:hAnsi="Times New Roman" w:cs="Times New Roman"/>
          <w:iCs/>
          <w:szCs w:val="22"/>
        </w:rPr>
        <w:t>obdrží po jednom vyhotovení</w:t>
      </w:r>
      <w:r w:rsidR="00F465C1" w:rsidRPr="003770BC">
        <w:rPr>
          <w:rFonts w:ascii="Times New Roman" w:hAnsi="Times New Roman" w:cs="Times New Roman"/>
          <w:iCs/>
          <w:szCs w:val="22"/>
        </w:rPr>
        <w:t>.</w:t>
      </w:r>
    </w:p>
    <w:p w14:paraId="3DEF64B0" w14:textId="77777777" w:rsidR="00F465C1" w:rsidRPr="003770BC" w:rsidRDefault="00F465C1" w:rsidP="00642196">
      <w:pPr>
        <w:ind w:left="709"/>
        <w:jc w:val="both"/>
        <w:rPr>
          <w:rFonts w:ascii="Times New Roman" w:hAnsi="Times New Roman" w:cs="Times New Roman"/>
          <w:iCs/>
          <w:szCs w:val="22"/>
        </w:rPr>
      </w:pPr>
    </w:p>
    <w:p w14:paraId="23F69665" w14:textId="77777777" w:rsidR="00642196" w:rsidRPr="003770BC" w:rsidRDefault="0016373A" w:rsidP="00642196">
      <w:pPr>
        <w:numPr>
          <w:ilvl w:val="0"/>
          <w:numId w:val="8"/>
        </w:numPr>
        <w:ind w:left="709"/>
        <w:jc w:val="both"/>
        <w:rPr>
          <w:rFonts w:ascii="Times New Roman" w:hAnsi="Times New Roman" w:cs="Times New Roman"/>
          <w:iCs/>
          <w:szCs w:val="22"/>
        </w:rPr>
      </w:pPr>
      <w:r w:rsidRPr="003770BC">
        <w:rPr>
          <w:rFonts w:ascii="Times New Roman" w:hAnsi="Times New Roman" w:cs="Times New Roman"/>
          <w:iCs/>
          <w:szCs w:val="22"/>
        </w:rPr>
        <w:t>Práva a povinnosti neupravené touto smlouvou se řídí právními předpisy České republiky.</w:t>
      </w:r>
    </w:p>
    <w:p w14:paraId="45F46E18" w14:textId="77777777" w:rsidR="00642196" w:rsidRPr="003770BC" w:rsidRDefault="00642196" w:rsidP="00642196">
      <w:pPr>
        <w:pStyle w:val="Odstavecseseznamem"/>
        <w:rPr>
          <w:rFonts w:ascii="Times New Roman" w:hAnsi="Times New Roman" w:cs="Times New Roman"/>
          <w:bCs/>
          <w:iCs/>
          <w:szCs w:val="22"/>
        </w:rPr>
      </w:pPr>
    </w:p>
    <w:p w14:paraId="4D305A8C" w14:textId="77777777" w:rsidR="0016373A" w:rsidRPr="003770BC" w:rsidRDefault="0032096E" w:rsidP="00642196">
      <w:pPr>
        <w:pStyle w:val="Zkladntext"/>
        <w:numPr>
          <w:ilvl w:val="0"/>
          <w:numId w:val="8"/>
        </w:numPr>
        <w:ind w:left="709"/>
        <w:rPr>
          <w:bCs/>
          <w:iCs/>
          <w:sz w:val="22"/>
          <w:szCs w:val="22"/>
          <w:lang w:val="cs-CZ"/>
        </w:rPr>
      </w:pPr>
      <w:r w:rsidRPr="003770BC">
        <w:rPr>
          <w:bCs/>
          <w:iCs/>
          <w:sz w:val="22"/>
          <w:szCs w:val="22"/>
          <w:lang w:val="cs-CZ"/>
        </w:rPr>
        <w:t>S</w:t>
      </w:r>
      <w:r w:rsidR="0016373A" w:rsidRPr="003770BC">
        <w:rPr>
          <w:bCs/>
          <w:iCs/>
          <w:sz w:val="22"/>
          <w:szCs w:val="22"/>
          <w:lang w:val="cs-CZ"/>
        </w:rPr>
        <w:t>mluvní strany</w:t>
      </w:r>
      <w:r w:rsidRPr="003770BC">
        <w:rPr>
          <w:bCs/>
          <w:iCs/>
          <w:sz w:val="22"/>
          <w:szCs w:val="22"/>
          <w:lang w:val="cs-CZ"/>
        </w:rPr>
        <w:t xml:space="preserve"> </w:t>
      </w:r>
      <w:r w:rsidR="0016373A" w:rsidRPr="003770BC">
        <w:rPr>
          <w:bCs/>
          <w:iCs/>
          <w:sz w:val="22"/>
          <w:szCs w:val="22"/>
          <w:lang w:val="cs-CZ"/>
        </w:rPr>
        <w:t xml:space="preserve">tímto shodně prohlašují, že si tuto smlouvu řádně přečetly, uvážily, rozumí zcela jejímu obsahu a veškerým závazkům ze smlouvy vyplývajícím a uzavírají ji na základě </w:t>
      </w:r>
      <w:r w:rsidR="0016373A" w:rsidRPr="003770BC">
        <w:rPr>
          <w:bCs/>
          <w:iCs/>
          <w:sz w:val="22"/>
          <w:szCs w:val="22"/>
          <w:lang w:val="cs-CZ"/>
        </w:rPr>
        <w:lastRenderedPageBreak/>
        <w:t xml:space="preserve">své pravé vůle. Zároveň obě smluvní strany prohlašují, že nezamlčely žádnou skutečnost, která by mohla mít vliv na uzavření této smlouvy nebo by mohla výrazně ovlivnit závazky z této smlouvy pro tu kterou smluvní stranu vyplývající, a současně jim ani není známa jakákoli skutečnost, která by mohla vést k neplatnosti či neúčinnosti této smlouvy. </w:t>
      </w:r>
    </w:p>
    <w:p w14:paraId="530E7FCE" w14:textId="77777777" w:rsidR="0016373A" w:rsidRPr="003770BC" w:rsidRDefault="0016373A" w:rsidP="0016373A">
      <w:pPr>
        <w:jc w:val="both"/>
        <w:rPr>
          <w:rFonts w:ascii="Times New Roman" w:hAnsi="Times New Roman" w:cs="Times New Roman"/>
          <w:iCs/>
          <w:szCs w:val="22"/>
        </w:rPr>
      </w:pPr>
    </w:p>
    <w:p w14:paraId="6E49DE98" w14:textId="77777777" w:rsidR="00642196" w:rsidRPr="003770BC" w:rsidRDefault="00642196" w:rsidP="0016373A">
      <w:pPr>
        <w:jc w:val="both"/>
        <w:rPr>
          <w:rFonts w:ascii="Times New Roman" w:hAnsi="Times New Roman" w:cs="Times New Roman"/>
          <w:iCs/>
          <w:szCs w:val="22"/>
        </w:rPr>
      </w:pPr>
    </w:p>
    <w:p w14:paraId="22ED687A" w14:textId="77777777" w:rsidR="00204C16" w:rsidRPr="003770BC" w:rsidRDefault="00204C16" w:rsidP="00204C16">
      <w:pPr>
        <w:jc w:val="both"/>
        <w:rPr>
          <w:rStyle w:val="platne1"/>
          <w:rFonts w:ascii="Times New Roman" w:hAnsi="Times New Roman" w:cs="Times New Roman"/>
          <w:szCs w:val="22"/>
        </w:rPr>
      </w:pPr>
      <w:r w:rsidRPr="003770BC">
        <w:rPr>
          <w:rStyle w:val="platne1"/>
          <w:rFonts w:ascii="Times New Roman" w:hAnsi="Times New Roman" w:cs="Times New Roman"/>
          <w:szCs w:val="22"/>
        </w:rPr>
        <w:t>V </w:t>
      </w:r>
      <w:proofErr w:type="spellStart"/>
      <w:r w:rsidRPr="003770BC">
        <w:rPr>
          <w:rStyle w:val="platne1"/>
          <w:rFonts w:ascii="Times New Roman" w:hAnsi="Times New Roman" w:cs="Times New Roman"/>
          <w:szCs w:val="22"/>
        </w:rPr>
        <w:t>Litni</w:t>
      </w:r>
      <w:proofErr w:type="spellEnd"/>
      <w:r w:rsidRPr="003770BC">
        <w:rPr>
          <w:rStyle w:val="platne1"/>
          <w:rFonts w:ascii="Times New Roman" w:hAnsi="Times New Roman" w:cs="Times New Roman"/>
          <w:szCs w:val="22"/>
        </w:rPr>
        <w:t xml:space="preserve"> dne …………</w:t>
      </w:r>
    </w:p>
    <w:p w14:paraId="08CDE285" w14:textId="77777777" w:rsidR="00204C16" w:rsidRPr="003770BC" w:rsidRDefault="00204C16" w:rsidP="00204C16">
      <w:pPr>
        <w:jc w:val="both"/>
        <w:rPr>
          <w:rStyle w:val="platne1"/>
          <w:rFonts w:ascii="Times New Roman" w:hAnsi="Times New Roman" w:cs="Times New Roman"/>
          <w:szCs w:val="22"/>
        </w:rPr>
      </w:pPr>
    </w:p>
    <w:p w14:paraId="5D77C5C2" w14:textId="77777777" w:rsidR="00642196" w:rsidRPr="003770BC" w:rsidRDefault="00642196" w:rsidP="00204C16">
      <w:pPr>
        <w:jc w:val="both"/>
        <w:rPr>
          <w:rStyle w:val="platne1"/>
          <w:rFonts w:ascii="Times New Roman" w:hAnsi="Times New Roman" w:cs="Times New Roman"/>
          <w:szCs w:val="22"/>
        </w:rPr>
      </w:pPr>
    </w:p>
    <w:p w14:paraId="56EA7B37" w14:textId="77777777" w:rsidR="00642196" w:rsidRPr="003770BC" w:rsidRDefault="00642196" w:rsidP="00204C16">
      <w:pPr>
        <w:jc w:val="both"/>
        <w:rPr>
          <w:rStyle w:val="platne1"/>
          <w:rFonts w:ascii="Times New Roman" w:hAnsi="Times New Roman" w:cs="Times New Roman"/>
          <w:szCs w:val="22"/>
        </w:rPr>
      </w:pPr>
    </w:p>
    <w:p w14:paraId="7C85E1B7" w14:textId="77777777" w:rsidR="00642196" w:rsidRPr="003770BC" w:rsidRDefault="00642196" w:rsidP="00204C16">
      <w:pPr>
        <w:jc w:val="both"/>
        <w:rPr>
          <w:rStyle w:val="platne1"/>
          <w:rFonts w:ascii="Times New Roman" w:hAnsi="Times New Roman" w:cs="Times New Roman"/>
          <w:szCs w:val="22"/>
        </w:rPr>
      </w:pPr>
    </w:p>
    <w:p w14:paraId="37312989" w14:textId="77777777" w:rsidR="00204C16" w:rsidRPr="003770BC" w:rsidRDefault="00204C16" w:rsidP="00204C16">
      <w:pPr>
        <w:jc w:val="both"/>
        <w:rPr>
          <w:rStyle w:val="platne1"/>
          <w:rFonts w:ascii="Times New Roman" w:hAnsi="Times New Roman" w:cs="Times New Roman"/>
          <w:szCs w:val="22"/>
        </w:rPr>
      </w:pPr>
      <w:r w:rsidRPr="003770BC">
        <w:rPr>
          <w:rStyle w:val="platne1"/>
          <w:rFonts w:ascii="Times New Roman" w:hAnsi="Times New Roman" w:cs="Times New Roman"/>
          <w:szCs w:val="22"/>
        </w:rPr>
        <w:t>……………………………………..</w:t>
      </w:r>
      <w:r w:rsidRPr="003770BC">
        <w:rPr>
          <w:rStyle w:val="platne1"/>
          <w:rFonts w:ascii="Times New Roman" w:hAnsi="Times New Roman" w:cs="Times New Roman"/>
          <w:szCs w:val="22"/>
        </w:rPr>
        <w:tab/>
      </w:r>
      <w:r w:rsidRPr="003770BC">
        <w:rPr>
          <w:rStyle w:val="platne1"/>
          <w:rFonts w:ascii="Times New Roman" w:hAnsi="Times New Roman" w:cs="Times New Roman"/>
          <w:szCs w:val="22"/>
        </w:rPr>
        <w:tab/>
      </w:r>
      <w:r w:rsidRPr="003770BC">
        <w:rPr>
          <w:rStyle w:val="platne1"/>
          <w:rFonts w:ascii="Times New Roman" w:hAnsi="Times New Roman" w:cs="Times New Roman"/>
          <w:szCs w:val="22"/>
        </w:rPr>
        <w:tab/>
        <w:t>……………………………………………..</w:t>
      </w:r>
    </w:p>
    <w:p w14:paraId="74133094" w14:textId="77777777" w:rsidR="00204C16" w:rsidRPr="003770BC" w:rsidRDefault="00204C16" w:rsidP="00204C16">
      <w:pPr>
        <w:jc w:val="both"/>
        <w:rPr>
          <w:rFonts w:ascii="Times New Roman" w:hAnsi="Times New Roman" w:cs="Times New Roman"/>
          <w:b/>
          <w:bCs/>
          <w:szCs w:val="22"/>
        </w:rPr>
      </w:pPr>
      <w:r w:rsidRPr="003770BC">
        <w:rPr>
          <w:rStyle w:val="platne1"/>
          <w:rFonts w:ascii="Times New Roman" w:hAnsi="Times New Roman" w:cs="Times New Roman"/>
          <w:b/>
          <w:szCs w:val="22"/>
        </w:rPr>
        <w:t xml:space="preserve">Stříbrný potok Reality </w:t>
      </w:r>
      <w:proofErr w:type="spellStart"/>
      <w:r w:rsidRPr="003770BC">
        <w:rPr>
          <w:rStyle w:val="platne1"/>
          <w:rFonts w:ascii="Times New Roman" w:hAnsi="Times New Roman" w:cs="Times New Roman"/>
          <w:b/>
          <w:szCs w:val="22"/>
        </w:rPr>
        <w:t>Developments</w:t>
      </w:r>
      <w:proofErr w:type="spellEnd"/>
      <w:r w:rsidRPr="003770BC">
        <w:rPr>
          <w:rStyle w:val="platne1"/>
          <w:rFonts w:ascii="Times New Roman" w:hAnsi="Times New Roman" w:cs="Times New Roman"/>
          <w:b/>
          <w:szCs w:val="22"/>
        </w:rPr>
        <w:t>, s.r.o.</w:t>
      </w:r>
      <w:r w:rsidR="00477B38" w:rsidRPr="003770BC">
        <w:rPr>
          <w:rStyle w:val="platne1"/>
          <w:rFonts w:ascii="Times New Roman" w:hAnsi="Times New Roman" w:cs="Times New Roman"/>
          <w:b/>
          <w:szCs w:val="22"/>
        </w:rPr>
        <w:tab/>
      </w:r>
      <w:r w:rsidRPr="003770BC">
        <w:rPr>
          <w:rStyle w:val="platne1"/>
          <w:rFonts w:ascii="Times New Roman" w:hAnsi="Times New Roman" w:cs="Times New Roman"/>
          <w:b/>
          <w:szCs w:val="22"/>
        </w:rPr>
        <w:tab/>
        <w:t>Městys Liteň</w:t>
      </w:r>
    </w:p>
    <w:p w14:paraId="1F3B865E" w14:textId="77777777" w:rsidR="00204C16" w:rsidRPr="003770BC" w:rsidRDefault="00204C16" w:rsidP="00204C16">
      <w:pPr>
        <w:jc w:val="both"/>
        <w:rPr>
          <w:rStyle w:val="platne1"/>
          <w:rFonts w:ascii="Times New Roman" w:hAnsi="Times New Roman" w:cs="Times New Roman"/>
          <w:szCs w:val="22"/>
        </w:rPr>
      </w:pPr>
      <w:r w:rsidRPr="00296704">
        <w:rPr>
          <w:rStyle w:val="platne1"/>
          <w:rFonts w:ascii="Times New Roman" w:hAnsi="Times New Roman" w:cs="Times New Roman"/>
          <w:szCs w:val="22"/>
        </w:rPr>
        <w:t xml:space="preserve">Matthew </w:t>
      </w:r>
      <w:proofErr w:type="spellStart"/>
      <w:r w:rsidRPr="00296704">
        <w:rPr>
          <w:rStyle w:val="platne1"/>
          <w:rFonts w:ascii="Times New Roman" w:hAnsi="Times New Roman" w:cs="Times New Roman"/>
          <w:szCs w:val="22"/>
        </w:rPr>
        <w:t>Vaclav</w:t>
      </w:r>
      <w:proofErr w:type="spellEnd"/>
      <w:r w:rsidRPr="00296704">
        <w:rPr>
          <w:rStyle w:val="platne1"/>
          <w:rFonts w:ascii="Times New Roman" w:hAnsi="Times New Roman" w:cs="Times New Roman"/>
          <w:szCs w:val="22"/>
        </w:rPr>
        <w:t xml:space="preserve"> </w:t>
      </w:r>
      <w:proofErr w:type="spellStart"/>
      <w:r w:rsidRPr="00296704">
        <w:rPr>
          <w:rStyle w:val="platne1"/>
          <w:rFonts w:ascii="Times New Roman" w:hAnsi="Times New Roman" w:cs="Times New Roman"/>
          <w:szCs w:val="22"/>
        </w:rPr>
        <w:t>Duras</w:t>
      </w:r>
      <w:proofErr w:type="spellEnd"/>
      <w:r w:rsidRPr="00296704">
        <w:rPr>
          <w:rStyle w:val="platne1"/>
          <w:rFonts w:ascii="Times New Roman" w:hAnsi="Times New Roman" w:cs="Times New Roman"/>
          <w:szCs w:val="22"/>
        </w:rPr>
        <w:t>, jednatel</w:t>
      </w:r>
      <w:r w:rsidRPr="003770BC">
        <w:rPr>
          <w:rStyle w:val="platne1"/>
          <w:rFonts w:ascii="Times New Roman" w:hAnsi="Times New Roman" w:cs="Times New Roman"/>
          <w:szCs w:val="22"/>
        </w:rPr>
        <w:tab/>
      </w:r>
      <w:r w:rsidRPr="003770BC">
        <w:rPr>
          <w:rStyle w:val="platne1"/>
          <w:rFonts w:ascii="Times New Roman" w:hAnsi="Times New Roman" w:cs="Times New Roman"/>
          <w:szCs w:val="22"/>
        </w:rPr>
        <w:tab/>
      </w:r>
      <w:r w:rsidRPr="003770BC">
        <w:rPr>
          <w:rStyle w:val="platne1"/>
          <w:rFonts w:ascii="Times New Roman" w:hAnsi="Times New Roman" w:cs="Times New Roman"/>
          <w:szCs w:val="22"/>
        </w:rPr>
        <w:tab/>
      </w:r>
      <w:r w:rsidR="00642196" w:rsidRPr="003770BC">
        <w:rPr>
          <w:rStyle w:val="platne1"/>
          <w:rFonts w:ascii="Times New Roman" w:hAnsi="Times New Roman" w:cs="Times New Roman"/>
          <w:szCs w:val="22"/>
        </w:rPr>
        <w:t>Tomáš Jurajda</w:t>
      </w:r>
      <w:r w:rsidRPr="003770BC">
        <w:rPr>
          <w:rStyle w:val="platne1"/>
          <w:rFonts w:ascii="Times New Roman" w:hAnsi="Times New Roman" w:cs="Times New Roman"/>
          <w:szCs w:val="22"/>
        </w:rPr>
        <w:t>, starosta</w:t>
      </w:r>
    </w:p>
    <w:p w14:paraId="499E8D81" w14:textId="77777777" w:rsidR="00204C16" w:rsidRPr="003770BC" w:rsidRDefault="00204C16" w:rsidP="00204C16">
      <w:pPr>
        <w:tabs>
          <w:tab w:val="left" w:pos="5040"/>
        </w:tabs>
        <w:jc w:val="both"/>
        <w:rPr>
          <w:rFonts w:ascii="Times New Roman" w:hAnsi="Times New Roman" w:cs="Times New Roman"/>
          <w:b/>
          <w:szCs w:val="22"/>
        </w:rPr>
      </w:pPr>
    </w:p>
    <w:p w14:paraId="62A76108" w14:textId="77777777" w:rsidR="00204C16" w:rsidRPr="003770BC" w:rsidRDefault="00204C16" w:rsidP="00204C16">
      <w:pPr>
        <w:tabs>
          <w:tab w:val="left" w:pos="5040"/>
        </w:tabs>
        <w:jc w:val="both"/>
        <w:rPr>
          <w:rFonts w:ascii="Times New Roman" w:hAnsi="Times New Roman" w:cs="Times New Roman"/>
          <w:b/>
          <w:szCs w:val="22"/>
        </w:rPr>
      </w:pPr>
    </w:p>
    <w:p w14:paraId="4A426192" w14:textId="77777777" w:rsidR="00642196" w:rsidRDefault="00642196" w:rsidP="00204C16">
      <w:pPr>
        <w:tabs>
          <w:tab w:val="left" w:pos="5040"/>
        </w:tabs>
        <w:jc w:val="both"/>
        <w:rPr>
          <w:rFonts w:ascii="Times New Roman" w:hAnsi="Times New Roman" w:cs="Times New Roman"/>
          <w:b/>
          <w:szCs w:val="22"/>
        </w:rPr>
      </w:pPr>
    </w:p>
    <w:p w14:paraId="6FA60CEE" w14:textId="77777777" w:rsidR="00296704" w:rsidRDefault="00296704" w:rsidP="00204C16">
      <w:pPr>
        <w:tabs>
          <w:tab w:val="left" w:pos="5040"/>
        </w:tabs>
        <w:jc w:val="both"/>
        <w:rPr>
          <w:rFonts w:ascii="Times New Roman" w:hAnsi="Times New Roman" w:cs="Times New Roman"/>
          <w:b/>
          <w:szCs w:val="22"/>
        </w:rPr>
      </w:pPr>
    </w:p>
    <w:p w14:paraId="504B0012" w14:textId="77777777" w:rsidR="00296704" w:rsidRDefault="00296704" w:rsidP="00204C16">
      <w:pPr>
        <w:tabs>
          <w:tab w:val="left" w:pos="5040"/>
        </w:tabs>
        <w:jc w:val="both"/>
        <w:rPr>
          <w:rFonts w:ascii="Times New Roman" w:hAnsi="Times New Roman" w:cs="Times New Roman"/>
          <w:b/>
          <w:szCs w:val="22"/>
        </w:rPr>
      </w:pPr>
      <w:r>
        <w:rPr>
          <w:rFonts w:ascii="Times New Roman" w:hAnsi="Times New Roman" w:cs="Times New Roman"/>
          <w:b/>
          <w:szCs w:val="22"/>
        </w:rPr>
        <w:t>………………………………………</w:t>
      </w:r>
    </w:p>
    <w:p w14:paraId="684E84E2" w14:textId="77777777" w:rsidR="00296704" w:rsidRDefault="00296704" w:rsidP="00204C16">
      <w:pPr>
        <w:tabs>
          <w:tab w:val="left" w:pos="5040"/>
        </w:tabs>
        <w:jc w:val="both"/>
        <w:rPr>
          <w:rStyle w:val="platne1"/>
          <w:rFonts w:ascii="Times New Roman" w:hAnsi="Times New Roman" w:cs="Times New Roman"/>
          <w:b/>
          <w:szCs w:val="22"/>
        </w:rPr>
      </w:pPr>
      <w:r w:rsidRPr="003770BC">
        <w:rPr>
          <w:rStyle w:val="platne1"/>
          <w:rFonts w:ascii="Times New Roman" w:hAnsi="Times New Roman" w:cs="Times New Roman"/>
          <w:b/>
          <w:szCs w:val="22"/>
        </w:rPr>
        <w:t xml:space="preserve">Stříbrný potok Reality </w:t>
      </w:r>
      <w:proofErr w:type="spellStart"/>
      <w:r w:rsidRPr="003770BC">
        <w:rPr>
          <w:rStyle w:val="platne1"/>
          <w:rFonts w:ascii="Times New Roman" w:hAnsi="Times New Roman" w:cs="Times New Roman"/>
          <w:b/>
          <w:szCs w:val="22"/>
        </w:rPr>
        <w:t>Developments</w:t>
      </w:r>
      <w:proofErr w:type="spellEnd"/>
      <w:r w:rsidRPr="003770BC">
        <w:rPr>
          <w:rStyle w:val="platne1"/>
          <w:rFonts w:ascii="Times New Roman" w:hAnsi="Times New Roman" w:cs="Times New Roman"/>
          <w:b/>
          <w:szCs w:val="22"/>
        </w:rPr>
        <w:t>, s.r.o.</w:t>
      </w:r>
    </w:p>
    <w:p w14:paraId="274CC3D8" w14:textId="77777777" w:rsidR="00296704" w:rsidRPr="00296704" w:rsidRDefault="00296704" w:rsidP="00204C16">
      <w:pPr>
        <w:tabs>
          <w:tab w:val="left" w:pos="5040"/>
        </w:tabs>
        <w:jc w:val="both"/>
        <w:rPr>
          <w:rFonts w:ascii="Times New Roman" w:hAnsi="Times New Roman" w:cs="Times New Roman"/>
          <w:bCs/>
          <w:szCs w:val="22"/>
        </w:rPr>
      </w:pPr>
      <w:r w:rsidRPr="00296704">
        <w:rPr>
          <w:rStyle w:val="platne1"/>
          <w:rFonts w:ascii="Times New Roman" w:hAnsi="Times New Roman" w:cs="Times New Roman"/>
          <w:bCs/>
          <w:szCs w:val="22"/>
        </w:rPr>
        <w:t xml:space="preserve">Veronika </w:t>
      </w:r>
      <w:proofErr w:type="spellStart"/>
      <w:r w:rsidRPr="00296704">
        <w:rPr>
          <w:rStyle w:val="platne1"/>
          <w:rFonts w:ascii="Times New Roman" w:hAnsi="Times New Roman" w:cs="Times New Roman"/>
          <w:bCs/>
          <w:szCs w:val="22"/>
        </w:rPr>
        <w:t>Duras</w:t>
      </w:r>
      <w:proofErr w:type="spellEnd"/>
      <w:r w:rsidRPr="00296704">
        <w:rPr>
          <w:rStyle w:val="platne1"/>
          <w:rFonts w:ascii="Times New Roman" w:hAnsi="Times New Roman" w:cs="Times New Roman"/>
          <w:bCs/>
          <w:szCs w:val="22"/>
        </w:rPr>
        <w:t>, jednatel</w:t>
      </w:r>
    </w:p>
    <w:p w14:paraId="470204F8" w14:textId="77777777" w:rsidR="003D4C98" w:rsidRPr="003770BC" w:rsidRDefault="003D4C98" w:rsidP="00204C16">
      <w:pPr>
        <w:tabs>
          <w:tab w:val="left" w:pos="5040"/>
        </w:tabs>
        <w:jc w:val="both"/>
        <w:rPr>
          <w:rFonts w:ascii="Times New Roman" w:hAnsi="Times New Roman" w:cs="Times New Roman"/>
          <w:b/>
          <w:szCs w:val="22"/>
        </w:rPr>
      </w:pPr>
    </w:p>
    <w:p w14:paraId="33856D38" w14:textId="77777777" w:rsidR="00204C16" w:rsidRPr="003770BC" w:rsidRDefault="00204C16" w:rsidP="00204C16">
      <w:pPr>
        <w:tabs>
          <w:tab w:val="left" w:pos="5040"/>
        </w:tabs>
        <w:jc w:val="both"/>
        <w:rPr>
          <w:rFonts w:ascii="Times New Roman" w:hAnsi="Times New Roman" w:cs="Times New Roman"/>
          <w:b/>
          <w:szCs w:val="22"/>
        </w:rPr>
      </w:pPr>
    </w:p>
    <w:p w14:paraId="20BBCFFE" w14:textId="77777777" w:rsidR="00204C16" w:rsidRPr="003770BC" w:rsidRDefault="00204C16" w:rsidP="0016373A">
      <w:pPr>
        <w:jc w:val="both"/>
        <w:rPr>
          <w:rFonts w:ascii="Times New Roman" w:hAnsi="Times New Roman" w:cs="Times New Roman"/>
          <w:iCs/>
          <w:szCs w:val="22"/>
        </w:rPr>
      </w:pPr>
    </w:p>
    <w:p w14:paraId="60270429" w14:textId="77777777" w:rsidR="00204C16" w:rsidRPr="003770BC" w:rsidRDefault="00204C16" w:rsidP="0016373A">
      <w:pPr>
        <w:jc w:val="both"/>
        <w:rPr>
          <w:rFonts w:ascii="Times New Roman" w:hAnsi="Times New Roman" w:cs="Times New Roman"/>
          <w:iCs/>
          <w:szCs w:val="22"/>
        </w:rPr>
      </w:pPr>
    </w:p>
    <w:p w14:paraId="53D77E46" w14:textId="77777777" w:rsidR="00204C16" w:rsidRPr="003770BC" w:rsidRDefault="00204C16" w:rsidP="00204C16">
      <w:pPr>
        <w:tabs>
          <w:tab w:val="left" w:pos="5040"/>
        </w:tabs>
        <w:jc w:val="both"/>
        <w:rPr>
          <w:rFonts w:ascii="Times New Roman" w:hAnsi="Times New Roman" w:cs="Times New Roman"/>
          <w:szCs w:val="22"/>
          <w:u w:val="single"/>
        </w:rPr>
      </w:pPr>
      <w:r w:rsidRPr="003770BC">
        <w:rPr>
          <w:rFonts w:ascii="Times New Roman" w:hAnsi="Times New Roman" w:cs="Times New Roman"/>
          <w:szCs w:val="22"/>
          <w:u w:val="single"/>
        </w:rPr>
        <w:t>Doložka podle zák. č. 128/2000 Sb.</w:t>
      </w:r>
    </w:p>
    <w:p w14:paraId="0D14140E" w14:textId="77777777" w:rsidR="00204C16" w:rsidRPr="003770BC" w:rsidRDefault="00204C16" w:rsidP="00204C16">
      <w:pPr>
        <w:tabs>
          <w:tab w:val="left" w:pos="5040"/>
        </w:tabs>
        <w:jc w:val="both"/>
        <w:rPr>
          <w:rFonts w:ascii="Times New Roman" w:hAnsi="Times New Roman" w:cs="Times New Roman"/>
          <w:szCs w:val="22"/>
        </w:rPr>
      </w:pPr>
      <w:r w:rsidRPr="003770BC">
        <w:rPr>
          <w:rFonts w:ascii="Times New Roman" w:hAnsi="Times New Roman" w:cs="Times New Roman"/>
          <w:szCs w:val="22"/>
        </w:rPr>
        <w:t xml:space="preserve">Uzavření této smlouvy schválilo Zastupitelstvo městyse Liteň svým usnesením </w:t>
      </w:r>
      <w:r w:rsidR="00A95239">
        <w:rPr>
          <w:rFonts w:ascii="Times New Roman" w:hAnsi="Times New Roman" w:cs="Times New Roman"/>
          <w:szCs w:val="22"/>
        </w:rPr>
        <w:t>č. ……</w:t>
      </w:r>
      <w:proofErr w:type="gramStart"/>
      <w:r w:rsidR="00A95239">
        <w:rPr>
          <w:rFonts w:ascii="Times New Roman" w:hAnsi="Times New Roman" w:cs="Times New Roman"/>
          <w:szCs w:val="22"/>
        </w:rPr>
        <w:t>…….</w:t>
      </w:r>
      <w:proofErr w:type="gramEnd"/>
      <w:r w:rsidR="00A95239">
        <w:rPr>
          <w:rFonts w:ascii="Times New Roman" w:hAnsi="Times New Roman" w:cs="Times New Roman"/>
          <w:szCs w:val="22"/>
        </w:rPr>
        <w:t xml:space="preserve">. </w:t>
      </w:r>
      <w:r w:rsidRPr="003770BC">
        <w:rPr>
          <w:rFonts w:ascii="Times New Roman" w:hAnsi="Times New Roman" w:cs="Times New Roman"/>
          <w:szCs w:val="22"/>
        </w:rPr>
        <w:t xml:space="preserve">přijatým na veřejném zasedání zastupitelstva dne ……………… Tím byly splněny zákonné podmínky pro platnost </w:t>
      </w:r>
      <w:r w:rsidR="00A95239">
        <w:rPr>
          <w:rFonts w:ascii="Times New Roman" w:hAnsi="Times New Roman" w:cs="Times New Roman"/>
          <w:szCs w:val="22"/>
        </w:rPr>
        <w:t xml:space="preserve">této </w:t>
      </w:r>
      <w:r w:rsidRPr="003770BC">
        <w:rPr>
          <w:rFonts w:ascii="Times New Roman" w:hAnsi="Times New Roman" w:cs="Times New Roman"/>
          <w:szCs w:val="22"/>
        </w:rPr>
        <w:t>smlouvy podle zákona č. 128/2000 Sb.</w:t>
      </w:r>
      <w:r w:rsidR="00A95239">
        <w:rPr>
          <w:rFonts w:ascii="Times New Roman" w:hAnsi="Times New Roman" w:cs="Times New Roman"/>
          <w:szCs w:val="22"/>
        </w:rPr>
        <w:t>, o obcích, ve znění pozdějších předpisů.</w:t>
      </w:r>
    </w:p>
    <w:p w14:paraId="565221A5" w14:textId="77777777" w:rsidR="00204C16" w:rsidRPr="003770BC" w:rsidRDefault="00204C16" w:rsidP="00204C16">
      <w:pPr>
        <w:rPr>
          <w:rFonts w:ascii="Times New Roman" w:hAnsi="Times New Roman" w:cs="Times New Roman"/>
          <w:szCs w:val="22"/>
        </w:rPr>
      </w:pPr>
    </w:p>
    <w:p w14:paraId="27E19880" w14:textId="77777777" w:rsidR="00204C16" w:rsidRDefault="00204C16" w:rsidP="00204C16">
      <w:pPr>
        <w:rPr>
          <w:rFonts w:ascii="Times New Roman" w:hAnsi="Times New Roman" w:cs="Times New Roman"/>
          <w:szCs w:val="22"/>
        </w:rPr>
      </w:pPr>
    </w:p>
    <w:p w14:paraId="39AD5D36" w14:textId="77777777" w:rsidR="000034CA" w:rsidRPr="003770BC" w:rsidRDefault="000034CA" w:rsidP="00204C16">
      <w:pPr>
        <w:rPr>
          <w:rFonts w:ascii="Times New Roman" w:hAnsi="Times New Roman" w:cs="Times New Roman"/>
          <w:szCs w:val="22"/>
        </w:rPr>
      </w:pPr>
    </w:p>
    <w:p w14:paraId="14A42D03" w14:textId="77777777" w:rsidR="00204C16" w:rsidRPr="003770BC" w:rsidRDefault="00204C16" w:rsidP="00204C16">
      <w:pPr>
        <w:rPr>
          <w:rFonts w:ascii="Times New Roman" w:hAnsi="Times New Roman" w:cs="Times New Roman"/>
          <w:szCs w:val="22"/>
        </w:rPr>
      </w:pPr>
      <w:r w:rsidRPr="003770BC">
        <w:rPr>
          <w:rFonts w:ascii="Times New Roman" w:hAnsi="Times New Roman" w:cs="Times New Roman"/>
          <w:szCs w:val="22"/>
        </w:rPr>
        <w:tab/>
      </w:r>
      <w:r w:rsidRPr="003770BC">
        <w:rPr>
          <w:rFonts w:ascii="Times New Roman" w:hAnsi="Times New Roman" w:cs="Times New Roman"/>
          <w:szCs w:val="22"/>
        </w:rPr>
        <w:tab/>
      </w:r>
      <w:r w:rsidRPr="003770BC">
        <w:rPr>
          <w:rFonts w:ascii="Times New Roman" w:hAnsi="Times New Roman" w:cs="Times New Roman"/>
          <w:szCs w:val="22"/>
        </w:rPr>
        <w:tab/>
      </w:r>
      <w:r w:rsidRPr="003770BC">
        <w:rPr>
          <w:rFonts w:ascii="Times New Roman" w:hAnsi="Times New Roman" w:cs="Times New Roman"/>
          <w:szCs w:val="22"/>
        </w:rPr>
        <w:tab/>
      </w:r>
      <w:r w:rsidRPr="003770BC">
        <w:rPr>
          <w:rFonts w:ascii="Times New Roman" w:hAnsi="Times New Roman" w:cs="Times New Roman"/>
          <w:szCs w:val="22"/>
        </w:rPr>
        <w:tab/>
      </w:r>
      <w:r w:rsidRPr="003770BC">
        <w:rPr>
          <w:rFonts w:ascii="Times New Roman" w:hAnsi="Times New Roman" w:cs="Times New Roman"/>
          <w:szCs w:val="22"/>
        </w:rPr>
        <w:tab/>
      </w:r>
      <w:r w:rsidRPr="003770BC">
        <w:rPr>
          <w:rFonts w:ascii="Times New Roman" w:hAnsi="Times New Roman" w:cs="Times New Roman"/>
          <w:szCs w:val="22"/>
        </w:rPr>
        <w:tab/>
        <w:t>…………………………………………</w:t>
      </w:r>
    </w:p>
    <w:p w14:paraId="795F7CA4" w14:textId="77777777" w:rsidR="00204C16" w:rsidRDefault="00A95239" w:rsidP="0016373A">
      <w:pPr>
        <w:jc w:val="both"/>
        <w:rPr>
          <w:rFonts w:ascii="Times New Roman" w:hAnsi="Times New Roman" w:cs="Times New Roman"/>
          <w:iCs/>
          <w:szCs w:val="22"/>
        </w:rPr>
      </w:pP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t>Městys Liteň</w:t>
      </w:r>
    </w:p>
    <w:p w14:paraId="5F3D9464" w14:textId="77777777" w:rsidR="00990945" w:rsidRDefault="00A95239" w:rsidP="0016373A">
      <w:pPr>
        <w:jc w:val="both"/>
        <w:rPr>
          <w:rFonts w:ascii="Times New Roman" w:hAnsi="Times New Roman" w:cs="Times New Roman"/>
          <w:iCs/>
          <w:szCs w:val="22"/>
        </w:rPr>
      </w:pP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r>
      <w:r>
        <w:rPr>
          <w:rFonts w:ascii="Times New Roman" w:hAnsi="Times New Roman" w:cs="Times New Roman"/>
          <w:iCs/>
          <w:szCs w:val="22"/>
        </w:rPr>
        <w:tab/>
        <w:t>Tomáš Jurajda, starosta</w:t>
      </w:r>
    </w:p>
    <w:p w14:paraId="5872A10F" w14:textId="77777777" w:rsidR="00990945" w:rsidRPr="00990945" w:rsidRDefault="00990945" w:rsidP="00990945">
      <w:pPr>
        <w:jc w:val="right"/>
        <w:rPr>
          <w:rFonts w:ascii="Times New Roman" w:hAnsi="Times New Roman" w:cs="Times New Roman"/>
          <w:b/>
          <w:szCs w:val="22"/>
          <w:u w:val="single"/>
          <w:lang w:eastAsia="cs-CZ"/>
        </w:rPr>
      </w:pPr>
      <w:r>
        <w:rPr>
          <w:rFonts w:ascii="Times New Roman" w:hAnsi="Times New Roman" w:cs="Times New Roman"/>
          <w:iCs/>
          <w:szCs w:val="22"/>
        </w:rPr>
        <w:br w:type="page"/>
      </w:r>
      <w:r w:rsidRPr="00990945">
        <w:rPr>
          <w:rFonts w:ascii="Times New Roman" w:hAnsi="Times New Roman" w:cs="Times New Roman"/>
          <w:b/>
          <w:szCs w:val="22"/>
          <w:u w:val="single"/>
          <w:lang w:eastAsia="cs-CZ"/>
        </w:rPr>
        <w:lastRenderedPageBreak/>
        <w:t xml:space="preserve">Příloha číslo 2 smlouvy o </w:t>
      </w:r>
      <w:r w:rsidR="001F3FC9">
        <w:rPr>
          <w:rFonts w:ascii="Times New Roman" w:hAnsi="Times New Roman" w:cs="Times New Roman"/>
          <w:b/>
          <w:szCs w:val="22"/>
          <w:u w:val="single"/>
          <w:lang w:eastAsia="cs-CZ"/>
        </w:rPr>
        <w:t>spolupráci</w:t>
      </w:r>
    </w:p>
    <w:p w14:paraId="4099A965" w14:textId="77777777" w:rsidR="00990945" w:rsidRPr="00990945" w:rsidRDefault="00990945" w:rsidP="00990945">
      <w:pPr>
        <w:rPr>
          <w:rFonts w:ascii="Times New Roman" w:hAnsi="Times New Roman" w:cs="Times New Roman"/>
          <w:szCs w:val="22"/>
          <w:lang w:eastAsia="cs-CZ"/>
        </w:rPr>
      </w:pPr>
    </w:p>
    <w:p w14:paraId="62046593" w14:textId="3F6B85AB" w:rsidR="00990945" w:rsidRPr="00990945" w:rsidRDefault="00990945" w:rsidP="00990945">
      <w:pPr>
        <w:jc w:val="center"/>
        <w:rPr>
          <w:rFonts w:ascii="Times New Roman" w:hAnsi="Times New Roman" w:cs="Times New Roman"/>
          <w:b/>
          <w:i/>
          <w:sz w:val="28"/>
          <w:szCs w:val="22"/>
          <w:lang w:eastAsia="cs-CZ"/>
        </w:rPr>
      </w:pPr>
      <w:r w:rsidRPr="00990945">
        <w:rPr>
          <w:rFonts w:ascii="Times New Roman" w:hAnsi="Times New Roman" w:cs="Times New Roman"/>
          <w:b/>
          <w:i/>
          <w:sz w:val="28"/>
          <w:szCs w:val="22"/>
          <w:lang w:eastAsia="cs-CZ"/>
        </w:rPr>
        <w:t>Dohodnuté znění smlouvy</w:t>
      </w:r>
      <w:r w:rsidR="001F3FC9">
        <w:rPr>
          <w:rFonts w:ascii="Times New Roman" w:hAnsi="Times New Roman" w:cs="Times New Roman"/>
          <w:b/>
          <w:i/>
          <w:sz w:val="28"/>
          <w:szCs w:val="22"/>
          <w:lang w:eastAsia="cs-CZ"/>
        </w:rPr>
        <w:t xml:space="preserve"> o zřízení věcného břemene</w:t>
      </w:r>
      <w:r w:rsidR="00B70223">
        <w:rPr>
          <w:rFonts w:ascii="Times New Roman" w:hAnsi="Times New Roman" w:cs="Times New Roman"/>
          <w:b/>
          <w:i/>
          <w:sz w:val="28"/>
          <w:szCs w:val="22"/>
          <w:lang w:eastAsia="cs-CZ"/>
        </w:rPr>
        <w:t xml:space="preserve"> (služebnosti parkování)</w:t>
      </w:r>
    </w:p>
    <w:p w14:paraId="5DB9A918" w14:textId="77777777" w:rsidR="00990945" w:rsidRPr="00990945" w:rsidRDefault="00990945" w:rsidP="00990945">
      <w:pPr>
        <w:rPr>
          <w:rFonts w:ascii="Times New Roman" w:hAnsi="Times New Roman" w:cs="Times New Roman"/>
          <w:i/>
          <w:szCs w:val="22"/>
          <w:lang w:eastAsia="cs-CZ"/>
        </w:rPr>
      </w:pPr>
    </w:p>
    <w:p w14:paraId="3698DEC0" w14:textId="77777777" w:rsidR="00990945" w:rsidRPr="00990945" w:rsidRDefault="00990945" w:rsidP="00990945">
      <w:pPr>
        <w:rPr>
          <w:rFonts w:ascii="Times New Roman" w:hAnsi="Times New Roman" w:cs="Times New Roman"/>
          <w:i/>
          <w:szCs w:val="22"/>
          <w:lang w:eastAsia="cs-CZ"/>
        </w:rPr>
      </w:pPr>
      <w:r w:rsidRPr="00990945">
        <w:rPr>
          <w:rFonts w:ascii="Times New Roman" w:hAnsi="Times New Roman" w:cs="Times New Roman"/>
          <w:i/>
          <w:szCs w:val="22"/>
          <w:lang w:eastAsia="cs-CZ"/>
        </w:rPr>
        <w:t xml:space="preserve">Smluvní strany </w:t>
      </w:r>
    </w:p>
    <w:p w14:paraId="21A64E35" w14:textId="77777777" w:rsidR="00990945" w:rsidRPr="00990945" w:rsidRDefault="00990945" w:rsidP="00990945">
      <w:pPr>
        <w:rPr>
          <w:rFonts w:ascii="Times New Roman" w:hAnsi="Times New Roman" w:cs="Times New Roman"/>
          <w:i/>
          <w:szCs w:val="22"/>
          <w:lang w:eastAsia="cs-CZ"/>
        </w:rPr>
      </w:pPr>
    </w:p>
    <w:p w14:paraId="041314A9" w14:textId="77777777" w:rsidR="00990945" w:rsidRPr="00990945" w:rsidRDefault="00990945" w:rsidP="00990945">
      <w:pPr>
        <w:jc w:val="both"/>
        <w:rPr>
          <w:rFonts w:ascii="Times New Roman" w:hAnsi="Times New Roman" w:cs="Times New Roman"/>
          <w:b/>
          <w:i/>
          <w:szCs w:val="22"/>
          <w:lang w:eastAsia="cs-CZ"/>
        </w:rPr>
      </w:pPr>
      <w:r w:rsidRPr="00990945">
        <w:rPr>
          <w:rFonts w:ascii="Times New Roman" w:hAnsi="Times New Roman" w:cs="Times New Roman"/>
          <w:b/>
          <w:i/>
          <w:szCs w:val="22"/>
          <w:lang w:eastAsia="cs-CZ"/>
        </w:rPr>
        <w:t xml:space="preserve">Stříbrný potok Reality </w:t>
      </w:r>
      <w:proofErr w:type="spellStart"/>
      <w:r w:rsidRPr="00990945">
        <w:rPr>
          <w:rFonts w:ascii="Times New Roman" w:hAnsi="Times New Roman" w:cs="Times New Roman"/>
          <w:b/>
          <w:i/>
          <w:szCs w:val="22"/>
          <w:lang w:eastAsia="cs-CZ"/>
        </w:rPr>
        <w:t>Developments</w:t>
      </w:r>
      <w:proofErr w:type="spellEnd"/>
      <w:r w:rsidRPr="00990945">
        <w:rPr>
          <w:rFonts w:ascii="Times New Roman" w:hAnsi="Times New Roman" w:cs="Times New Roman"/>
          <w:b/>
          <w:i/>
          <w:szCs w:val="22"/>
          <w:lang w:eastAsia="cs-CZ"/>
        </w:rPr>
        <w:t>, s.r.o.</w:t>
      </w:r>
    </w:p>
    <w:p w14:paraId="6B0C3CDB" w14:textId="77777777" w:rsidR="00990945" w:rsidRPr="00990945" w:rsidRDefault="00990945" w:rsidP="00990945">
      <w:pPr>
        <w:jc w:val="both"/>
        <w:rPr>
          <w:rFonts w:ascii="Times New Roman" w:hAnsi="Times New Roman" w:cs="Times New Roman"/>
          <w:b/>
          <w:i/>
          <w:szCs w:val="22"/>
          <w:lang w:eastAsia="cs-CZ"/>
        </w:rPr>
      </w:pPr>
      <w:r w:rsidRPr="00990945">
        <w:rPr>
          <w:rFonts w:ascii="Times New Roman" w:hAnsi="Times New Roman" w:cs="Times New Roman"/>
          <w:b/>
          <w:i/>
          <w:szCs w:val="22"/>
          <w:lang w:eastAsia="cs-CZ"/>
        </w:rPr>
        <w:t>IČ: 06106064</w:t>
      </w:r>
    </w:p>
    <w:p w14:paraId="4F8796DE" w14:textId="77777777" w:rsidR="00990945" w:rsidRPr="00990945" w:rsidRDefault="00990945" w:rsidP="00990945">
      <w:pPr>
        <w:jc w:val="both"/>
        <w:rPr>
          <w:rFonts w:ascii="Times New Roman" w:hAnsi="Times New Roman" w:cs="Times New Roman"/>
          <w:b/>
          <w:i/>
          <w:szCs w:val="22"/>
          <w:lang w:eastAsia="cs-CZ"/>
        </w:rPr>
      </w:pPr>
      <w:r w:rsidRPr="00990945">
        <w:rPr>
          <w:rFonts w:ascii="Times New Roman" w:hAnsi="Times New Roman" w:cs="Times New Roman"/>
          <w:b/>
          <w:i/>
          <w:szCs w:val="22"/>
          <w:lang w:eastAsia="cs-CZ"/>
        </w:rPr>
        <w:t>se sídlem Tetín, Župní 41, PSČ 266 01</w:t>
      </w:r>
    </w:p>
    <w:p w14:paraId="1FB39F7D" w14:textId="77777777" w:rsidR="00990945" w:rsidRPr="00990945" w:rsidRDefault="00990945" w:rsidP="00990945">
      <w:pPr>
        <w:jc w:val="both"/>
        <w:rPr>
          <w:rFonts w:ascii="Times New Roman" w:hAnsi="Times New Roman" w:cs="Times New Roman"/>
          <w:i/>
          <w:szCs w:val="22"/>
          <w:lang w:eastAsia="cs-CZ"/>
        </w:rPr>
      </w:pPr>
      <w:proofErr w:type="spellStart"/>
      <w:r w:rsidRPr="00990945">
        <w:rPr>
          <w:rFonts w:ascii="Times New Roman" w:hAnsi="Times New Roman" w:cs="Times New Roman"/>
          <w:i/>
          <w:szCs w:val="22"/>
          <w:lang w:eastAsia="cs-CZ"/>
        </w:rPr>
        <w:t>zast</w:t>
      </w:r>
      <w:proofErr w:type="spellEnd"/>
      <w:r w:rsidRPr="00990945">
        <w:rPr>
          <w:rFonts w:ascii="Times New Roman" w:hAnsi="Times New Roman" w:cs="Times New Roman"/>
          <w:i/>
          <w:szCs w:val="22"/>
          <w:lang w:eastAsia="cs-CZ"/>
        </w:rPr>
        <w:t xml:space="preserve">. Matthewem </w:t>
      </w:r>
      <w:proofErr w:type="spellStart"/>
      <w:r w:rsidRPr="00990945">
        <w:rPr>
          <w:rFonts w:ascii="Times New Roman" w:hAnsi="Times New Roman" w:cs="Times New Roman"/>
          <w:i/>
          <w:szCs w:val="22"/>
          <w:lang w:eastAsia="cs-CZ"/>
        </w:rPr>
        <w:t>Vaclavem</w:t>
      </w:r>
      <w:proofErr w:type="spellEnd"/>
      <w:r w:rsidRPr="00990945">
        <w:rPr>
          <w:rFonts w:ascii="Times New Roman" w:hAnsi="Times New Roman" w:cs="Times New Roman"/>
          <w:i/>
          <w:szCs w:val="22"/>
          <w:lang w:eastAsia="cs-CZ"/>
        </w:rPr>
        <w:t xml:space="preserve"> </w:t>
      </w:r>
      <w:proofErr w:type="spellStart"/>
      <w:r w:rsidRPr="00990945">
        <w:rPr>
          <w:rFonts w:ascii="Times New Roman" w:hAnsi="Times New Roman" w:cs="Times New Roman"/>
          <w:i/>
          <w:szCs w:val="22"/>
          <w:lang w:eastAsia="cs-CZ"/>
        </w:rPr>
        <w:t>Durasem</w:t>
      </w:r>
      <w:proofErr w:type="spellEnd"/>
      <w:r w:rsidRPr="00990945">
        <w:rPr>
          <w:rFonts w:ascii="Times New Roman" w:hAnsi="Times New Roman" w:cs="Times New Roman"/>
          <w:i/>
          <w:szCs w:val="22"/>
          <w:lang w:eastAsia="cs-CZ"/>
        </w:rPr>
        <w:t xml:space="preserve"> a Veronikou </w:t>
      </w:r>
      <w:proofErr w:type="spellStart"/>
      <w:r w:rsidRPr="00990945">
        <w:rPr>
          <w:rFonts w:ascii="Times New Roman" w:hAnsi="Times New Roman" w:cs="Times New Roman"/>
          <w:i/>
          <w:szCs w:val="22"/>
          <w:lang w:eastAsia="cs-CZ"/>
        </w:rPr>
        <w:t>Duras</w:t>
      </w:r>
      <w:proofErr w:type="spellEnd"/>
      <w:r w:rsidRPr="00990945">
        <w:rPr>
          <w:rFonts w:ascii="Times New Roman" w:hAnsi="Times New Roman" w:cs="Times New Roman"/>
          <w:i/>
          <w:szCs w:val="22"/>
          <w:lang w:eastAsia="cs-CZ"/>
        </w:rPr>
        <w:t>, jednateli společnosti</w:t>
      </w:r>
    </w:p>
    <w:p w14:paraId="48FA33E9" w14:textId="77777777" w:rsidR="00990945" w:rsidRDefault="00574006" w:rsidP="00990945">
      <w:pPr>
        <w:rPr>
          <w:rFonts w:ascii="Times New Roman" w:hAnsi="Times New Roman" w:cs="Times New Roman"/>
          <w:i/>
          <w:szCs w:val="22"/>
          <w:lang w:eastAsia="cs-CZ"/>
        </w:rPr>
      </w:pPr>
      <w:r w:rsidRPr="000F33D2">
        <w:rPr>
          <w:rFonts w:ascii="Times New Roman" w:hAnsi="Times New Roman" w:cs="Times New Roman"/>
          <w:i/>
          <w:szCs w:val="22"/>
          <w:highlight w:val="yellow"/>
          <w:lang w:eastAsia="cs-CZ"/>
        </w:rPr>
        <w:t>bankovní spojení:</w:t>
      </w:r>
    </w:p>
    <w:p w14:paraId="41A63FA5" w14:textId="77777777" w:rsidR="00367271" w:rsidRPr="00990945" w:rsidRDefault="00367271" w:rsidP="00990945">
      <w:pPr>
        <w:rPr>
          <w:rFonts w:ascii="Times New Roman" w:hAnsi="Times New Roman" w:cs="Times New Roman"/>
          <w:i/>
          <w:szCs w:val="22"/>
          <w:lang w:eastAsia="cs-CZ"/>
        </w:rPr>
      </w:pPr>
    </w:p>
    <w:p w14:paraId="21E47A28" w14:textId="77777777" w:rsidR="00990945" w:rsidRPr="00990945" w:rsidRDefault="00990945" w:rsidP="00990945">
      <w:pPr>
        <w:rPr>
          <w:rFonts w:ascii="Times New Roman" w:hAnsi="Times New Roman" w:cs="Times New Roman"/>
          <w:b/>
          <w:i/>
          <w:szCs w:val="22"/>
          <w:lang w:eastAsia="cs-CZ"/>
        </w:rPr>
      </w:pPr>
      <w:r w:rsidRPr="00990945">
        <w:rPr>
          <w:rFonts w:ascii="Times New Roman" w:hAnsi="Times New Roman" w:cs="Times New Roman"/>
          <w:b/>
          <w:i/>
          <w:szCs w:val="22"/>
          <w:lang w:eastAsia="cs-CZ"/>
        </w:rPr>
        <w:t xml:space="preserve">jako </w:t>
      </w:r>
      <w:r w:rsidR="001F3FC9">
        <w:rPr>
          <w:rFonts w:ascii="Times New Roman" w:hAnsi="Times New Roman" w:cs="Times New Roman"/>
          <w:b/>
          <w:i/>
          <w:szCs w:val="22"/>
          <w:lang w:eastAsia="cs-CZ"/>
        </w:rPr>
        <w:t>povinný</w:t>
      </w:r>
    </w:p>
    <w:p w14:paraId="552F0282" w14:textId="77777777" w:rsidR="00990945" w:rsidRPr="00990945" w:rsidRDefault="00990945" w:rsidP="00990945">
      <w:pPr>
        <w:rPr>
          <w:rFonts w:ascii="Times New Roman" w:hAnsi="Times New Roman" w:cs="Times New Roman"/>
          <w:b/>
          <w:i/>
          <w:szCs w:val="22"/>
          <w:lang w:eastAsia="cs-CZ"/>
        </w:rPr>
      </w:pPr>
    </w:p>
    <w:p w14:paraId="078014FD" w14:textId="77777777" w:rsidR="00990945" w:rsidRPr="00990945" w:rsidRDefault="00990945" w:rsidP="00990945">
      <w:pPr>
        <w:rPr>
          <w:rFonts w:ascii="Times New Roman" w:hAnsi="Times New Roman" w:cs="Times New Roman"/>
          <w:b/>
          <w:i/>
          <w:szCs w:val="22"/>
          <w:lang w:eastAsia="cs-CZ"/>
        </w:rPr>
      </w:pPr>
      <w:r w:rsidRPr="00990945">
        <w:rPr>
          <w:rFonts w:ascii="Times New Roman" w:hAnsi="Times New Roman" w:cs="Times New Roman"/>
          <w:b/>
          <w:i/>
          <w:szCs w:val="22"/>
          <w:lang w:eastAsia="cs-CZ"/>
        </w:rPr>
        <w:t>a</w:t>
      </w:r>
    </w:p>
    <w:p w14:paraId="57B1E6A1" w14:textId="77777777" w:rsidR="00990945" w:rsidRPr="00990945" w:rsidRDefault="00990945" w:rsidP="00990945">
      <w:pPr>
        <w:rPr>
          <w:rFonts w:ascii="Times New Roman" w:hAnsi="Times New Roman" w:cs="Times New Roman"/>
          <w:b/>
          <w:i/>
          <w:szCs w:val="22"/>
          <w:lang w:eastAsia="cs-CZ"/>
        </w:rPr>
      </w:pPr>
    </w:p>
    <w:p w14:paraId="5EE99B95" w14:textId="77777777" w:rsidR="00990945" w:rsidRPr="00990945" w:rsidRDefault="00990945" w:rsidP="00990945">
      <w:pPr>
        <w:jc w:val="both"/>
        <w:rPr>
          <w:rFonts w:ascii="Times New Roman" w:hAnsi="Times New Roman" w:cs="Times New Roman"/>
          <w:b/>
          <w:i/>
          <w:szCs w:val="22"/>
          <w:lang w:eastAsia="cs-CZ"/>
        </w:rPr>
      </w:pPr>
      <w:r w:rsidRPr="00990945">
        <w:rPr>
          <w:rFonts w:ascii="Times New Roman" w:hAnsi="Times New Roman" w:cs="Times New Roman"/>
          <w:b/>
          <w:i/>
          <w:szCs w:val="22"/>
          <w:lang w:eastAsia="cs-CZ"/>
        </w:rPr>
        <w:t>Městys Liteň, IČ 00233501</w:t>
      </w:r>
    </w:p>
    <w:p w14:paraId="43028EF3" w14:textId="77777777" w:rsidR="00990945" w:rsidRPr="00990945" w:rsidRDefault="00990945" w:rsidP="00990945">
      <w:pPr>
        <w:jc w:val="both"/>
        <w:rPr>
          <w:rFonts w:ascii="Times New Roman" w:hAnsi="Times New Roman" w:cs="Times New Roman"/>
          <w:b/>
          <w:i/>
          <w:szCs w:val="22"/>
          <w:lang w:eastAsia="cs-CZ"/>
        </w:rPr>
      </w:pPr>
      <w:r w:rsidRPr="00990945">
        <w:rPr>
          <w:rFonts w:ascii="Times New Roman" w:hAnsi="Times New Roman" w:cs="Times New Roman"/>
          <w:b/>
          <w:i/>
          <w:szCs w:val="22"/>
          <w:lang w:eastAsia="cs-CZ"/>
        </w:rPr>
        <w:t>se sídlem Liteň, Náměstí 71, PSČ 267 27</w:t>
      </w:r>
    </w:p>
    <w:p w14:paraId="5432E8BA" w14:textId="77777777" w:rsidR="00990945" w:rsidRPr="00990945" w:rsidRDefault="00990945" w:rsidP="00990945">
      <w:pPr>
        <w:jc w:val="both"/>
        <w:rPr>
          <w:rFonts w:ascii="Times New Roman" w:hAnsi="Times New Roman" w:cs="Times New Roman"/>
          <w:i/>
          <w:szCs w:val="22"/>
          <w:lang w:eastAsia="cs-CZ"/>
        </w:rPr>
      </w:pPr>
      <w:r w:rsidRPr="00990945">
        <w:rPr>
          <w:rFonts w:ascii="Times New Roman" w:hAnsi="Times New Roman" w:cs="Times New Roman"/>
          <w:i/>
          <w:szCs w:val="22"/>
          <w:lang w:eastAsia="cs-CZ"/>
        </w:rPr>
        <w:t xml:space="preserve">zastoupen Tomášem </w:t>
      </w:r>
      <w:proofErr w:type="spellStart"/>
      <w:r w:rsidRPr="00990945">
        <w:rPr>
          <w:rFonts w:ascii="Times New Roman" w:hAnsi="Times New Roman" w:cs="Times New Roman"/>
          <w:i/>
          <w:szCs w:val="22"/>
          <w:lang w:eastAsia="cs-CZ"/>
        </w:rPr>
        <w:t>Jurajdou</w:t>
      </w:r>
      <w:proofErr w:type="spellEnd"/>
      <w:r w:rsidRPr="00990945">
        <w:rPr>
          <w:rFonts w:ascii="Times New Roman" w:hAnsi="Times New Roman" w:cs="Times New Roman"/>
          <w:i/>
          <w:szCs w:val="22"/>
          <w:lang w:eastAsia="cs-CZ"/>
        </w:rPr>
        <w:t>, starostou</w:t>
      </w:r>
    </w:p>
    <w:p w14:paraId="4017095A" w14:textId="77777777" w:rsidR="00990945" w:rsidRPr="00990945" w:rsidRDefault="00990945" w:rsidP="00990945">
      <w:pPr>
        <w:rPr>
          <w:rFonts w:ascii="Times New Roman" w:hAnsi="Times New Roman" w:cs="Times New Roman"/>
          <w:b/>
          <w:i/>
          <w:szCs w:val="22"/>
          <w:lang w:eastAsia="cs-CZ"/>
        </w:rPr>
      </w:pPr>
    </w:p>
    <w:p w14:paraId="4ECE9D1B" w14:textId="77777777" w:rsidR="00990945" w:rsidRPr="00990945" w:rsidRDefault="00990945" w:rsidP="00990945">
      <w:pPr>
        <w:rPr>
          <w:rFonts w:ascii="Times New Roman" w:hAnsi="Times New Roman" w:cs="Times New Roman"/>
          <w:b/>
          <w:i/>
          <w:szCs w:val="22"/>
          <w:lang w:eastAsia="cs-CZ"/>
        </w:rPr>
      </w:pPr>
      <w:r w:rsidRPr="00990945">
        <w:rPr>
          <w:rFonts w:ascii="Times New Roman" w:hAnsi="Times New Roman" w:cs="Times New Roman"/>
          <w:b/>
          <w:i/>
          <w:szCs w:val="22"/>
          <w:lang w:eastAsia="cs-CZ"/>
        </w:rPr>
        <w:t>jako o</w:t>
      </w:r>
      <w:r w:rsidR="001F3FC9">
        <w:rPr>
          <w:rFonts w:ascii="Times New Roman" w:hAnsi="Times New Roman" w:cs="Times New Roman"/>
          <w:b/>
          <w:i/>
          <w:szCs w:val="22"/>
          <w:lang w:eastAsia="cs-CZ"/>
        </w:rPr>
        <w:t>právněný</w:t>
      </w:r>
    </w:p>
    <w:p w14:paraId="676E05B9" w14:textId="77777777" w:rsidR="00990945" w:rsidRPr="00990945" w:rsidRDefault="00990945" w:rsidP="00990945">
      <w:pPr>
        <w:rPr>
          <w:rFonts w:ascii="Times New Roman" w:eastAsia="Calibri" w:hAnsi="Times New Roman" w:cs="Times New Roman"/>
          <w:i/>
          <w:szCs w:val="22"/>
        </w:rPr>
      </w:pPr>
    </w:p>
    <w:p w14:paraId="02DE8026" w14:textId="77777777" w:rsidR="00990945" w:rsidRPr="00990945" w:rsidRDefault="00990945" w:rsidP="00990945">
      <w:pPr>
        <w:rPr>
          <w:rFonts w:ascii="Times New Roman" w:eastAsia="Calibri" w:hAnsi="Times New Roman" w:cs="Times New Roman"/>
          <w:i/>
          <w:szCs w:val="22"/>
        </w:rPr>
      </w:pPr>
      <w:r w:rsidRPr="00990945">
        <w:rPr>
          <w:rFonts w:ascii="Times New Roman" w:eastAsia="Calibri" w:hAnsi="Times New Roman" w:cs="Times New Roman"/>
          <w:i/>
          <w:szCs w:val="22"/>
        </w:rPr>
        <w:t>uzavřely dnešního dne následující</w:t>
      </w:r>
    </w:p>
    <w:p w14:paraId="2CE6E189" w14:textId="77777777" w:rsidR="00990945" w:rsidRPr="00990945" w:rsidRDefault="00990945" w:rsidP="00990945">
      <w:pPr>
        <w:rPr>
          <w:rFonts w:ascii="Times New Roman" w:eastAsia="Calibri" w:hAnsi="Times New Roman" w:cs="Times New Roman"/>
          <w:i/>
          <w:szCs w:val="22"/>
        </w:rPr>
      </w:pPr>
    </w:p>
    <w:p w14:paraId="3067134C" w14:textId="1C12F73C" w:rsidR="00990945" w:rsidRPr="00990945" w:rsidRDefault="00990945" w:rsidP="00990945">
      <w:pPr>
        <w:jc w:val="center"/>
        <w:rPr>
          <w:rFonts w:ascii="Times New Roman" w:eastAsia="Calibri" w:hAnsi="Times New Roman" w:cs="Times New Roman"/>
          <w:b/>
          <w:i/>
          <w:sz w:val="28"/>
          <w:szCs w:val="22"/>
        </w:rPr>
      </w:pPr>
      <w:r w:rsidRPr="00990945">
        <w:rPr>
          <w:rFonts w:ascii="Times New Roman" w:eastAsia="Calibri" w:hAnsi="Times New Roman" w:cs="Times New Roman"/>
          <w:b/>
          <w:i/>
          <w:sz w:val="28"/>
          <w:szCs w:val="22"/>
        </w:rPr>
        <w:t>smlouvu</w:t>
      </w:r>
      <w:r w:rsidR="001F3FC9">
        <w:rPr>
          <w:rFonts w:ascii="Times New Roman" w:eastAsia="Calibri" w:hAnsi="Times New Roman" w:cs="Times New Roman"/>
          <w:b/>
          <w:i/>
          <w:sz w:val="28"/>
          <w:szCs w:val="22"/>
        </w:rPr>
        <w:t xml:space="preserve"> o zřízení věcného břemene</w:t>
      </w:r>
      <w:r w:rsidR="00B70223">
        <w:rPr>
          <w:rFonts w:ascii="Times New Roman" w:eastAsia="Calibri" w:hAnsi="Times New Roman" w:cs="Times New Roman"/>
          <w:b/>
          <w:i/>
          <w:sz w:val="28"/>
          <w:szCs w:val="22"/>
        </w:rPr>
        <w:t xml:space="preserve"> (služebnosti parkování)</w:t>
      </w:r>
    </w:p>
    <w:p w14:paraId="7D5C22DF" w14:textId="77777777" w:rsidR="00990945" w:rsidRPr="00990945" w:rsidRDefault="00990945" w:rsidP="00990945">
      <w:pPr>
        <w:jc w:val="center"/>
        <w:rPr>
          <w:rFonts w:ascii="Times New Roman" w:eastAsia="Calibri" w:hAnsi="Times New Roman" w:cs="Times New Roman"/>
          <w:b/>
          <w:i/>
          <w:szCs w:val="22"/>
        </w:rPr>
      </w:pPr>
    </w:p>
    <w:p w14:paraId="52B2C42A" w14:textId="77777777" w:rsidR="00990945" w:rsidRPr="00990945" w:rsidRDefault="00990945" w:rsidP="00990945">
      <w:pPr>
        <w:jc w:val="center"/>
        <w:rPr>
          <w:rFonts w:ascii="Times New Roman" w:eastAsia="Calibri" w:hAnsi="Times New Roman" w:cs="Times New Roman"/>
          <w:b/>
          <w:i/>
          <w:szCs w:val="22"/>
        </w:rPr>
      </w:pPr>
      <w:r w:rsidRPr="00990945">
        <w:rPr>
          <w:rFonts w:ascii="Times New Roman" w:eastAsia="Calibri" w:hAnsi="Times New Roman" w:cs="Times New Roman"/>
          <w:b/>
          <w:i/>
          <w:szCs w:val="22"/>
        </w:rPr>
        <w:t>I.</w:t>
      </w:r>
    </w:p>
    <w:p w14:paraId="2F1C628A" w14:textId="77777777" w:rsidR="00990945" w:rsidRPr="00990945" w:rsidRDefault="00990945" w:rsidP="00990945">
      <w:pPr>
        <w:jc w:val="center"/>
        <w:rPr>
          <w:rFonts w:ascii="Times New Roman" w:eastAsia="Calibri" w:hAnsi="Times New Roman" w:cs="Times New Roman"/>
          <w:b/>
          <w:i/>
          <w:iCs/>
          <w:szCs w:val="22"/>
        </w:rPr>
      </w:pPr>
      <w:r w:rsidRPr="00990945">
        <w:rPr>
          <w:rFonts w:ascii="Times New Roman" w:eastAsia="Calibri" w:hAnsi="Times New Roman" w:cs="Times New Roman"/>
          <w:b/>
          <w:i/>
          <w:iCs/>
          <w:szCs w:val="22"/>
        </w:rPr>
        <w:t>P</w:t>
      </w:r>
      <w:r w:rsidR="006F5364">
        <w:rPr>
          <w:rFonts w:ascii="Times New Roman" w:eastAsia="Calibri" w:hAnsi="Times New Roman" w:cs="Times New Roman"/>
          <w:b/>
          <w:i/>
          <w:iCs/>
          <w:szCs w:val="22"/>
        </w:rPr>
        <w:t xml:space="preserve">ovinný pozemek </w:t>
      </w:r>
    </w:p>
    <w:p w14:paraId="6EFD1575" w14:textId="77777777" w:rsidR="00990945" w:rsidRPr="00990945" w:rsidRDefault="00990945" w:rsidP="00990945">
      <w:pPr>
        <w:jc w:val="both"/>
        <w:rPr>
          <w:rFonts w:ascii="Times New Roman" w:eastAsia="Calibri" w:hAnsi="Times New Roman" w:cs="Times New Roman"/>
          <w:i/>
          <w:szCs w:val="22"/>
        </w:rPr>
      </w:pPr>
    </w:p>
    <w:p w14:paraId="7E2D14B9" w14:textId="77777777" w:rsidR="00990945" w:rsidRPr="00990945" w:rsidRDefault="006F5364" w:rsidP="004A5D93">
      <w:pPr>
        <w:numPr>
          <w:ilvl w:val="0"/>
          <w:numId w:val="25"/>
        </w:numPr>
        <w:ind w:left="357" w:hanging="357"/>
        <w:jc w:val="both"/>
        <w:rPr>
          <w:rFonts w:ascii="Times New Roman" w:eastAsia="Calibri" w:hAnsi="Times New Roman" w:cs="Times New Roman"/>
          <w:i/>
          <w:iCs/>
          <w:szCs w:val="22"/>
        </w:rPr>
      </w:pPr>
      <w:r>
        <w:rPr>
          <w:rFonts w:ascii="Times New Roman" w:eastAsia="Calibri" w:hAnsi="Times New Roman" w:cs="Times New Roman"/>
          <w:i/>
          <w:szCs w:val="22"/>
        </w:rPr>
        <w:t xml:space="preserve">Povinný </w:t>
      </w:r>
      <w:r w:rsidR="00990945" w:rsidRPr="00990945">
        <w:rPr>
          <w:rFonts w:ascii="Times New Roman" w:eastAsia="Calibri" w:hAnsi="Times New Roman" w:cs="Times New Roman"/>
          <w:i/>
          <w:szCs w:val="22"/>
        </w:rPr>
        <w:t xml:space="preserve">prohlašuje a dokládá výpisem z katastru nemovitostí, že je </w:t>
      </w:r>
      <w:r w:rsidR="00A342BD">
        <w:rPr>
          <w:rFonts w:ascii="Times New Roman" w:eastAsia="Calibri" w:hAnsi="Times New Roman" w:cs="Times New Roman"/>
          <w:i/>
          <w:szCs w:val="22"/>
        </w:rPr>
        <w:t xml:space="preserve">výlučným </w:t>
      </w:r>
      <w:r w:rsidR="00990945" w:rsidRPr="00990945">
        <w:rPr>
          <w:rFonts w:ascii="Times New Roman" w:eastAsia="Calibri" w:hAnsi="Times New Roman" w:cs="Times New Roman"/>
          <w:i/>
          <w:szCs w:val="22"/>
        </w:rPr>
        <w:t xml:space="preserve">vlastníkem pozemku </w:t>
      </w:r>
      <w:proofErr w:type="spellStart"/>
      <w:r w:rsidR="00990945" w:rsidRPr="00990945">
        <w:rPr>
          <w:rFonts w:ascii="Times New Roman" w:eastAsia="Calibri" w:hAnsi="Times New Roman" w:cs="Times New Roman"/>
          <w:i/>
          <w:szCs w:val="22"/>
        </w:rPr>
        <w:t>parc.č</w:t>
      </w:r>
      <w:proofErr w:type="spellEnd"/>
      <w:r w:rsidR="00990945" w:rsidRPr="00990945">
        <w:rPr>
          <w:rFonts w:ascii="Times New Roman" w:eastAsia="Calibri" w:hAnsi="Times New Roman" w:cs="Times New Roman"/>
          <w:i/>
          <w:szCs w:val="22"/>
        </w:rPr>
        <w:t xml:space="preserve">. </w:t>
      </w:r>
      <w:r>
        <w:rPr>
          <w:rFonts w:ascii="Times New Roman" w:eastAsia="Calibri" w:hAnsi="Times New Roman" w:cs="Times New Roman"/>
          <w:i/>
          <w:szCs w:val="22"/>
        </w:rPr>
        <w:t>17</w:t>
      </w:r>
      <w:r w:rsidR="00990945" w:rsidRPr="00990945">
        <w:rPr>
          <w:rFonts w:ascii="Times New Roman" w:eastAsia="Calibri" w:hAnsi="Times New Roman" w:cs="Times New Roman"/>
          <w:i/>
          <w:szCs w:val="22"/>
        </w:rPr>
        <w:t xml:space="preserve">, zapsaného v katastru nemovitostí pro obec a </w:t>
      </w:r>
      <w:proofErr w:type="spellStart"/>
      <w:r w:rsidR="00990945" w:rsidRPr="00990945">
        <w:rPr>
          <w:rFonts w:ascii="Times New Roman" w:eastAsia="Calibri" w:hAnsi="Times New Roman" w:cs="Times New Roman"/>
          <w:i/>
          <w:szCs w:val="22"/>
        </w:rPr>
        <w:t>k.ú</w:t>
      </w:r>
      <w:proofErr w:type="spellEnd"/>
      <w:r w:rsidR="00990945" w:rsidRPr="00990945">
        <w:rPr>
          <w:rFonts w:ascii="Times New Roman" w:eastAsia="Calibri" w:hAnsi="Times New Roman" w:cs="Times New Roman"/>
          <w:i/>
          <w:szCs w:val="22"/>
        </w:rPr>
        <w:t xml:space="preserve">. Liteň na LV č. 1019 </w:t>
      </w:r>
      <w:r w:rsidR="00990945" w:rsidRPr="00990945">
        <w:rPr>
          <w:rFonts w:ascii="Times New Roman" w:eastAsia="Calibri" w:hAnsi="Times New Roman" w:cs="Times New Roman"/>
          <w:i/>
          <w:iCs/>
          <w:szCs w:val="22"/>
        </w:rPr>
        <w:t xml:space="preserve">u Katastrálního úřadu pro Středočeský kraj, Katastrálního pracoviště Beroun. </w:t>
      </w:r>
    </w:p>
    <w:p w14:paraId="2280FAB7" w14:textId="77777777" w:rsidR="00990945" w:rsidRDefault="00990945" w:rsidP="00990945">
      <w:pPr>
        <w:jc w:val="both"/>
        <w:rPr>
          <w:rFonts w:ascii="Times New Roman" w:eastAsia="Calibri" w:hAnsi="Times New Roman" w:cs="Times New Roman"/>
          <w:i/>
          <w:szCs w:val="22"/>
        </w:rPr>
      </w:pPr>
    </w:p>
    <w:p w14:paraId="491EFB8C" w14:textId="77777777" w:rsidR="00386AE6" w:rsidRDefault="00386AE6" w:rsidP="004A5D93">
      <w:pPr>
        <w:numPr>
          <w:ilvl w:val="0"/>
          <w:numId w:val="25"/>
        </w:numPr>
        <w:ind w:left="357" w:hanging="357"/>
        <w:jc w:val="both"/>
        <w:rPr>
          <w:rFonts w:ascii="Times New Roman" w:hAnsi="Times New Roman" w:cs="Times New Roman"/>
          <w:i/>
          <w:szCs w:val="22"/>
          <w:lang w:eastAsia="cs-CZ"/>
        </w:rPr>
      </w:pPr>
      <w:r>
        <w:rPr>
          <w:rFonts w:ascii="Times New Roman" w:hAnsi="Times New Roman" w:cs="Times New Roman"/>
          <w:i/>
          <w:szCs w:val="22"/>
          <w:lang w:eastAsia="cs-CZ"/>
        </w:rPr>
        <w:t xml:space="preserve">Povinný </w:t>
      </w:r>
      <w:r w:rsidRPr="00990945">
        <w:rPr>
          <w:rFonts w:ascii="Times New Roman" w:hAnsi="Times New Roman" w:cs="Times New Roman"/>
          <w:i/>
          <w:szCs w:val="22"/>
          <w:lang w:eastAsia="cs-CZ"/>
        </w:rPr>
        <w:t xml:space="preserve">prohlašuje, že na </w:t>
      </w:r>
      <w:r>
        <w:rPr>
          <w:rFonts w:ascii="Times New Roman" w:hAnsi="Times New Roman" w:cs="Times New Roman"/>
          <w:i/>
          <w:szCs w:val="22"/>
          <w:lang w:eastAsia="cs-CZ"/>
        </w:rPr>
        <w:t xml:space="preserve">předmětném </w:t>
      </w:r>
      <w:r w:rsidRPr="00990945">
        <w:rPr>
          <w:rFonts w:ascii="Times New Roman" w:hAnsi="Times New Roman" w:cs="Times New Roman"/>
          <w:i/>
          <w:szCs w:val="22"/>
          <w:lang w:eastAsia="cs-CZ"/>
        </w:rPr>
        <w:t xml:space="preserve">pozemku </w:t>
      </w:r>
      <w:r w:rsidRPr="00990945">
        <w:rPr>
          <w:rFonts w:ascii="Times New Roman" w:hAnsi="Times New Roman" w:cs="Times New Roman"/>
          <w:i/>
          <w:szCs w:val="20"/>
          <w:lang w:eastAsia="cs-CZ"/>
        </w:rPr>
        <w:t xml:space="preserve">neváznou </w:t>
      </w:r>
      <w:r w:rsidRPr="00990945">
        <w:rPr>
          <w:rFonts w:ascii="Times New Roman" w:hAnsi="Times New Roman" w:cs="Times New Roman"/>
          <w:i/>
          <w:szCs w:val="22"/>
          <w:lang w:eastAsia="cs-CZ"/>
        </w:rPr>
        <w:t>žádná věcná břemena, služebnosti, dluhy, zástavní práva, restituční nároky třetích osob, ani žádná jiná práva ve prospěch třetích osob či další omezení</w:t>
      </w:r>
      <w:r w:rsidR="00A342BD">
        <w:rPr>
          <w:rFonts w:ascii="Times New Roman" w:hAnsi="Times New Roman" w:cs="Times New Roman"/>
          <w:i/>
          <w:szCs w:val="22"/>
          <w:lang w:eastAsia="cs-CZ"/>
        </w:rPr>
        <w:t xml:space="preserve">, která by bránila uzavření této smlouvy. Povinný dále prohlašuje, </w:t>
      </w:r>
      <w:r w:rsidRPr="00990945">
        <w:rPr>
          <w:rFonts w:ascii="Times New Roman" w:hAnsi="Times New Roman" w:cs="Times New Roman"/>
          <w:i/>
          <w:szCs w:val="22"/>
          <w:lang w:eastAsia="cs-CZ"/>
        </w:rPr>
        <w:t xml:space="preserve">že ohledně </w:t>
      </w:r>
      <w:r>
        <w:rPr>
          <w:rFonts w:ascii="Times New Roman" w:hAnsi="Times New Roman" w:cs="Times New Roman"/>
          <w:i/>
          <w:szCs w:val="22"/>
          <w:lang w:eastAsia="cs-CZ"/>
        </w:rPr>
        <w:t xml:space="preserve">předmětného </w:t>
      </w:r>
      <w:r w:rsidRPr="00990945">
        <w:rPr>
          <w:rFonts w:ascii="Times New Roman" w:hAnsi="Times New Roman" w:cs="Times New Roman"/>
          <w:i/>
          <w:szCs w:val="22"/>
          <w:lang w:eastAsia="cs-CZ"/>
        </w:rPr>
        <w:t xml:space="preserve">pozemku nejsou vedena ani </w:t>
      </w:r>
      <w:r>
        <w:rPr>
          <w:rFonts w:ascii="Times New Roman" w:hAnsi="Times New Roman" w:cs="Times New Roman"/>
          <w:i/>
          <w:szCs w:val="22"/>
          <w:lang w:eastAsia="cs-CZ"/>
        </w:rPr>
        <w:t xml:space="preserve">povinnému </w:t>
      </w:r>
      <w:r w:rsidRPr="00990945">
        <w:rPr>
          <w:rFonts w:ascii="Times New Roman" w:hAnsi="Times New Roman" w:cs="Times New Roman"/>
          <w:i/>
          <w:szCs w:val="22"/>
          <w:lang w:eastAsia="cs-CZ"/>
        </w:rPr>
        <w:t>známa žádná soudní, rozhodčí nebo správní řízení.</w:t>
      </w:r>
    </w:p>
    <w:p w14:paraId="44A5051F" w14:textId="77777777" w:rsidR="00386AE6" w:rsidRDefault="00386AE6" w:rsidP="00990945">
      <w:pPr>
        <w:jc w:val="both"/>
        <w:rPr>
          <w:rFonts w:ascii="Times New Roman" w:hAnsi="Times New Roman" w:cs="Times New Roman"/>
          <w:i/>
          <w:szCs w:val="22"/>
          <w:lang w:eastAsia="cs-CZ"/>
        </w:rPr>
      </w:pPr>
    </w:p>
    <w:p w14:paraId="477D19F3" w14:textId="3247EC7C" w:rsidR="00990945" w:rsidRPr="00990945" w:rsidRDefault="00990945" w:rsidP="004A5D93">
      <w:pPr>
        <w:numPr>
          <w:ilvl w:val="0"/>
          <w:numId w:val="25"/>
        </w:numPr>
        <w:ind w:left="357" w:hanging="357"/>
        <w:jc w:val="both"/>
        <w:rPr>
          <w:rFonts w:ascii="Times New Roman" w:eastAsia="Calibri" w:hAnsi="Times New Roman" w:cs="Times New Roman"/>
          <w:i/>
          <w:szCs w:val="22"/>
        </w:rPr>
      </w:pPr>
      <w:r w:rsidRPr="00990945">
        <w:rPr>
          <w:rFonts w:ascii="Times New Roman" w:eastAsia="Calibri" w:hAnsi="Times New Roman" w:cs="Times New Roman"/>
          <w:i/>
          <w:szCs w:val="22"/>
        </w:rPr>
        <w:t>Geometrickým plánem číslo ……………. vyhotovitele …………</w:t>
      </w:r>
      <w:proofErr w:type="gramStart"/>
      <w:r w:rsidRPr="00990945">
        <w:rPr>
          <w:rFonts w:ascii="Times New Roman" w:eastAsia="Calibri" w:hAnsi="Times New Roman" w:cs="Times New Roman"/>
          <w:i/>
          <w:szCs w:val="22"/>
        </w:rPr>
        <w:t>…….</w:t>
      </w:r>
      <w:proofErr w:type="gramEnd"/>
      <w:r w:rsidRPr="00990945">
        <w:rPr>
          <w:rFonts w:ascii="Times New Roman" w:eastAsia="Calibri" w:hAnsi="Times New Roman" w:cs="Times New Roman"/>
          <w:i/>
          <w:szCs w:val="22"/>
        </w:rPr>
        <w:t xml:space="preserve">, který byl odsouhlasen příslušným katastrálním pracovištěm, byla </w:t>
      </w:r>
      <w:r w:rsidR="006F5364">
        <w:rPr>
          <w:rFonts w:ascii="Times New Roman" w:eastAsia="Calibri" w:hAnsi="Times New Roman" w:cs="Times New Roman"/>
          <w:i/>
          <w:szCs w:val="22"/>
        </w:rPr>
        <w:t>na</w:t>
      </w:r>
      <w:r w:rsidRPr="00990945">
        <w:rPr>
          <w:rFonts w:ascii="Times New Roman" w:eastAsia="Calibri" w:hAnsi="Times New Roman" w:cs="Times New Roman"/>
          <w:i/>
          <w:szCs w:val="22"/>
        </w:rPr>
        <w:t xml:space="preserve"> pozemku </w:t>
      </w:r>
      <w:proofErr w:type="spellStart"/>
      <w:r w:rsidRPr="00990945">
        <w:rPr>
          <w:rFonts w:ascii="Times New Roman" w:eastAsia="Calibri" w:hAnsi="Times New Roman" w:cs="Times New Roman"/>
          <w:i/>
          <w:szCs w:val="22"/>
        </w:rPr>
        <w:t>parc</w:t>
      </w:r>
      <w:proofErr w:type="spellEnd"/>
      <w:r w:rsidRPr="00990945">
        <w:rPr>
          <w:rFonts w:ascii="Times New Roman" w:eastAsia="Calibri" w:hAnsi="Times New Roman" w:cs="Times New Roman"/>
          <w:i/>
          <w:szCs w:val="22"/>
        </w:rPr>
        <w:t>.</w:t>
      </w:r>
      <w:r w:rsidR="00386AE6">
        <w:rPr>
          <w:rFonts w:ascii="Times New Roman" w:eastAsia="Calibri" w:hAnsi="Times New Roman" w:cs="Times New Roman"/>
          <w:i/>
          <w:szCs w:val="22"/>
        </w:rPr>
        <w:t xml:space="preserve"> </w:t>
      </w:r>
      <w:r w:rsidRPr="00990945">
        <w:rPr>
          <w:rFonts w:ascii="Times New Roman" w:eastAsia="Calibri" w:hAnsi="Times New Roman" w:cs="Times New Roman"/>
          <w:i/>
          <w:szCs w:val="22"/>
        </w:rPr>
        <w:t xml:space="preserve">č. </w:t>
      </w:r>
      <w:r w:rsidR="006F5364">
        <w:rPr>
          <w:rFonts w:ascii="Times New Roman" w:eastAsia="Calibri" w:hAnsi="Times New Roman" w:cs="Times New Roman"/>
          <w:i/>
          <w:szCs w:val="22"/>
        </w:rPr>
        <w:t>17</w:t>
      </w:r>
      <w:r w:rsidRPr="00990945">
        <w:rPr>
          <w:rFonts w:ascii="Times New Roman" w:eastAsia="Calibri" w:hAnsi="Times New Roman" w:cs="Times New Roman"/>
          <w:i/>
          <w:szCs w:val="22"/>
        </w:rPr>
        <w:t xml:space="preserve"> v</w:t>
      </w:r>
      <w:r w:rsidR="00386AE6">
        <w:rPr>
          <w:rFonts w:ascii="Times New Roman" w:eastAsia="Calibri" w:hAnsi="Times New Roman" w:cs="Times New Roman"/>
          <w:i/>
          <w:szCs w:val="22"/>
        </w:rPr>
        <w:t> </w:t>
      </w:r>
      <w:r w:rsidRPr="00990945">
        <w:rPr>
          <w:rFonts w:ascii="Times New Roman" w:eastAsia="Calibri" w:hAnsi="Times New Roman" w:cs="Times New Roman"/>
          <w:i/>
          <w:szCs w:val="22"/>
        </w:rPr>
        <w:t>k</w:t>
      </w:r>
      <w:r w:rsidR="00386AE6">
        <w:rPr>
          <w:rFonts w:ascii="Times New Roman" w:eastAsia="Calibri" w:hAnsi="Times New Roman" w:cs="Times New Roman"/>
          <w:i/>
          <w:szCs w:val="22"/>
        </w:rPr>
        <w:t xml:space="preserve">atastrálním území </w:t>
      </w:r>
      <w:r w:rsidRPr="00990945">
        <w:rPr>
          <w:rFonts w:ascii="Times New Roman" w:eastAsia="Calibri" w:hAnsi="Times New Roman" w:cs="Times New Roman"/>
          <w:i/>
          <w:szCs w:val="22"/>
        </w:rPr>
        <w:t xml:space="preserve">Liteň </w:t>
      </w:r>
      <w:r w:rsidR="006F5364">
        <w:rPr>
          <w:rFonts w:ascii="Times New Roman" w:eastAsia="Calibri" w:hAnsi="Times New Roman" w:cs="Times New Roman"/>
          <w:i/>
          <w:szCs w:val="22"/>
        </w:rPr>
        <w:t xml:space="preserve">vyznačena </w:t>
      </w:r>
      <w:r w:rsidR="00386AE6">
        <w:rPr>
          <w:rFonts w:ascii="Times New Roman" w:eastAsia="Calibri" w:hAnsi="Times New Roman" w:cs="Times New Roman"/>
          <w:i/>
          <w:szCs w:val="22"/>
        </w:rPr>
        <w:t xml:space="preserve">část, na které se </w:t>
      </w:r>
      <w:r w:rsidR="00B373BD">
        <w:rPr>
          <w:rFonts w:ascii="Times New Roman" w:eastAsia="Calibri" w:hAnsi="Times New Roman" w:cs="Times New Roman"/>
          <w:i/>
          <w:szCs w:val="22"/>
        </w:rPr>
        <w:t xml:space="preserve">bude </w:t>
      </w:r>
      <w:r w:rsidR="00386AE6">
        <w:rPr>
          <w:rFonts w:ascii="Times New Roman" w:eastAsia="Calibri" w:hAnsi="Times New Roman" w:cs="Times New Roman"/>
          <w:i/>
          <w:szCs w:val="22"/>
        </w:rPr>
        <w:t>nacház</w:t>
      </w:r>
      <w:r w:rsidR="00B373BD">
        <w:rPr>
          <w:rFonts w:ascii="Times New Roman" w:eastAsia="Calibri" w:hAnsi="Times New Roman" w:cs="Times New Roman"/>
          <w:i/>
          <w:szCs w:val="22"/>
        </w:rPr>
        <w:t>et</w:t>
      </w:r>
      <w:r w:rsidR="00386AE6">
        <w:rPr>
          <w:rFonts w:ascii="Times New Roman" w:eastAsia="Calibri" w:hAnsi="Times New Roman" w:cs="Times New Roman"/>
          <w:i/>
          <w:szCs w:val="22"/>
        </w:rPr>
        <w:t xml:space="preserve"> </w:t>
      </w:r>
      <w:r w:rsidR="007B7A74">
        <w:rPr>
          <w:rFonts w:ascii="Times New Roman" w:eastAsia="Calibri" w:hAnsi="Times New Roman" w:cs="Times New Roman"/>
          <w:i/>
          <w:szCs w:val="22"/>
        </w:rPr>
        <w:t>18</w:t>
      </w:r>
      <w:r w:rsidR="00AD0E2D">
        <w:rPr>
          <w:rFonts w:ascii="Times New Roman" w:eastAsia="Calibri" w:hAnsi="Times New Roman" w:cs="Times New Roman"/>
          <w:i/>
          <w:szCs w:val="22"/>
        </w:rPr>
        <w:t xml:space="preserve"> </w:t>
      </w:r>
      <w:r w:rsidR="00386AE6">
        <w:rPr>
          <w:rFonts w:ascii="Times New Roman" w:eastAsia="Calibri" w:hAnsi="Times New Roman" w:cs="Times New Roman"/>
          <w:i/>
          <w:szCs w:val="22"/>
        </w:rPr>
        <w:t xml:space="preserve">parkovacích míst určených k užívání/parkování pro osobní vozidla osobami určenými </w:t>
      </w:r>
      <w:r w:rsidR="00F07883">
        <w:rPr>
          <w:rFonts w:ascii="Times New Roman" w:eastAsia="Calibri" w:hAnsi="Times New Roman" w:cs="Times New Roman"/>
          <w:i/>
          <w:szCs w:val="22"/>
        </w:rPr>
        <w:t xml:space="preserve">oprávněným </w:t>
      </w:r>
      <w:r w:rsidR="00386AE6">
        <w:rPr>
          <w:rFonts w:ascii="Times New Roman" w:eastAsia="Calibri" w:hAnsi="Times New Roman" w:cs="Times New Roman"/>
          <w:i/>
          <w:szCs w:val="22"/>
        </w:rPr>
        <w:t xml:space="preserve">Městysem Liteň. </w:t>
      </w:r>
      <w:r w:rsidRPr="00990945">
        <w:rPr>
          <w:rFonts w:ascii="Times New Roman" w:eastAsia="Calibri" w:hAnsi="Times New Roman" w:cs="Times New Roman"/>
          <w:i/>
          <w:szCs w:val="22"/>
        </w:rPr>
        <w:t>Uvedený geometrický plán tvoří přílohu č. 1 této smlouvy.</w:t>
      </w:r>
    </w:p>
    <w:p w14:paraId="255954EC" w14:textId="77777777" w:rsidR="00990945" w:rsidRPr="00990945" w:rsidRDefault="00990945" w:rsidP="00990945">
      <w:pPr>
        <w:jc w:val="both"/>
        <w:rPr>
          <w:rFonts w:ascii="Times New Roman" w:eastAsia="Calibri" w:hAnsi="Times New Roman" w:cs="Times New Roman"/>
          <w:i/>
          <w:szCs w:val="22"/>
        </w:rPr>
      </w:pPr>
    </w:p>
    <w:p w14:paraId="6F1BACCF" w14:textId="77777777" w:rsidR="00990945" w:rsidRPr="00990945" w:rsidRDefault="00990945" w:rsidP="00990945">
      <w:pPr>
        <w:jc w:val="both"/>
        <w:rPr>
          <w:rFonts w:ascii="Times New Roman" w:eastAsia="Calibri" w:hAnsi="Times New Roman" w:cs="Times New Roman"/>
          <w:i/>
          <w:szCs w:val="22"/>
        </w:rPr>
      </w:pPr>
    </w:p>
    <w:p w14:paraId="13C1818E" w14:textId="77777777" w:rsidR="00990945" w:rsidRPr="00990945" w:rsidRDefault="00990945" w:rsidP="00990945">
      <w:pPr>
        <w:jc w:val="center"/>
        <w:rPr>
          <w:rFonts w:ascii="Times New Roman" w:eastAsia="Calibri" w:hAnsi="Times New Roman" w:cs="Times New Roman"/>
          <w:b/>
          <w:i/>
          <w:szCs w:val="22"/>
        </w:rPr>
      </w:pPr>
      <w:r w:rsidRPr="00990945">
        <w:rPr>
          <w:rFonts w:ascii="Times New Roman" w:eastAsia="Calibri" w:hAnsi="Times New Roman" w:cs="Times New Roman"/>
          <w:b/>
          <w:i/>
          <w:szCs w:val="22"/>
        </w:rPr>
        <w:t>II.</w:t>
      </w:r>
    </w:p>
    <w:p w14:paraId="0193DDE9" w14:textId="77777777" w:rsidR="00990945" w:rsidRPr="00990945" w:rsidRDefault="006F5364" w:rsidP="00990945">
      <w:pPr>
        <w:jc w:val="center"/>
        <w:rPr>
          <w:rFonts w:ascii="Times New Roman" w:eastAsia="Calibri" w:hAnsi="Times New Roman" w:cs="Times New Roman"/>
          <w:b/>
          <w:i/>
          <w:szCs w:val="22"/>
        </w:rPr>
      </w:pPr>
      <w:r>
        <w:rPr>
          <w:rFonts w:ascii="Times New Roman" w:eastAsia="Calibri" w:hAnsi="Times New Roman" w:cs="Times New Roman"/>
          <w:b/>
          <w:i/>
          <w:szCs w:val="22"/>
        </w:rPr>
        <w:t>Zřízení věcného břemene</w:t>
      </w:r>
      <w:r w:rsidR="003141AA">
        <w:rPr>
          <w:rFonts w:ascii="Times New Roman" w:eastAsia="Calibri" w:hAnsi="Times New Roman" w:cs="Times New Roman"/>
          <w:b/>
          <w:i/>
          <w:szCs w:val="22"/>
        </w:rPr>
        <w:t xml:space="preserve"> (služebnosti)</w:t>
      </w:r>
    </w:p>
    <w:p w14:paraId="20B4E566" w14:textId="77777777" w:rsidR="00990945" w:rsidRPr="00990945" w:rsidRDefault="00990945" w:rsidP="00990945">
      <w:pPr>
        <w:jc w:val="center"/>
        <w:rPr>
          <w:rFonts w:ascii="Times New Roman" w:eastAsia="Calibri" w:hAnsi="Times New Roman" w:cs="Times New Roman"/>
          <w:b/>
          <w:i/>
          <w:szCs w:val="22"/>
        </w:rPr>
      </w:pPr>
    </w:p>
    <w:p w14:paraId="56D144E8" w14:textId="77777777" w:rsidR="00990945" w:rsidRPr="00990945" w:rsidRDefault="006F5364" w:rsidP="00367271">
      <w:pPr>
        <w:numPr>
          <w:ilvl w:val="0"/>
          <w:numId w:val="29"/>
        </w:numPr>
        <w:ind w:left="357" w:hanging="357"/>
        <w:jc w:val="both"/>
        <w:rPr>
          <w:rFonts w:ascii="Times New Roman" w:eastAsia="Calibri" w:hAnsi="Times New Roman" w:cs="Times New Roman"/>
          <w:i/>
          <w:szCs w:val="22"/>
        </w:rPr>
      </w:pPr>
      <w:r>
        <w:rPr>
          <w:rFonts w:ascii="Times New Roman" w:eastAsia="Calibri" w:hAnsi="Times New Roman" w:cs="Times New Roman"/>
          <w:i/>
          <w:szCs w:val="22"/>
        </w:rPr>
        <w:t xml:space="preserve">Povinný </w:t>
      </w:r>
      <w:r w:rsidR="003141AA">
        <w:rPr>
          <w:rFonts w:ascii="Times New Roman" w:eastAsia="Calibri" w:hAnsi="Times New Roman" w:cs="Times New Roman"/>
          <w:i/>
          <w:szCs w:val="22"/>
        </w:rPr>
        <w:t xml:space="preserve">(jakožto osoba povinná ze služebnosti) </w:t>
      </w:r>
      <w:r w:rsidR="00990945" w:rsidRPr="00990945">
        <w:rPr>
          <w:rFonts w:ascii="Times New Roman" w:eastAsia="Calibri" w:hAnsi="Times New Roman" w:cs="Times New Roman"/>
          <w:i/>
          <w:szCs w:val="22"/>
        </w:rPr>
        <w:t xml:space="preserve">touto smlouvou </w:t>
      </w:r>
      <w:r>
        <w:rPr>
          <w:rFonts w:ascii="Times New Roman" w:eastAsia="Calibri" w:hAnsi="Times New Roman" w:cs="Times New Roman"/>
          <w:i/>
          <w:szCs w:val="22"/>
        </w:rPr>
        <w:t xml:space="preserve">zřizuje </w:t>
      </w:r>
      <w:r w:rsidR="00990945" w:rsidRPr="00990945">
        <w:rPr>
          <w:rFonts w:ascii="Times New Roman" w:eastAsia="Calibri" w:hAnsi="Times New Roman" w:cs="Times New Roman"/>
          <w:i/>
          <w:szCs w:val="22"/>
        </w:rPr>
        <w:t>o</w:t>
      </w:r>
      <w:r>
        <w:rPr>
          <w:rFonts w:ascii="Times New Roman" w:eastAsia="Calibri" w:hAnsi="Times New Roman" w:cs="Times New Roman"/>
          <w:i/>
          <w:szCs w:val="22"/>
        </w:rPr>
        <w:t>právněnému</w:t>
      </w:r>
      <w:r w:rsidRPr="006F5364">
        <w:rPr>
          <w:rFonts w:ascii="Times New Roman" w:eastAsia="Calibri" w:hAnsi="Times New Roman" w:cs="Times New Roman"/>
          <w:i/>
          <w:szCs w:val="22"/>
        </w:rPr>
        <w:t xml:space="preserve"> </w:t>
      </w:r>
      <w:r w:rsidR="00990945" w:rsidRPr="006F5364">
        <w:rPr>
          <w:rFonts w:ascii="Times New Roman" w:eastAsia="Calibri" w:hAnsi="Times New Roman" w:cs="Times New Roman"/>
          <w:i/>
          <w:szCs w:val="22"/>
        </w:rPr>
        <w:t xml:space="preserve">městysu Liteň </w:t>
      </w:r>
      <w:r w:rsidR="003141AA">
        <w:rPr>
          <w:rFonts w:ascii="Times New Roman" w:eastAsia="Calibri" w:hAnsi="Times New Roman" w:cs="Times New Roman"/>
          <w:i/>
          <w:szCs w:val="22"/>
        </w:rPr>
        <w:t xml:space="preserve">(jakožto osobě oprávněné ze služebnosti) </w:t>
      </w:r>
      <w:r w:rsidR="00386AE6">
        <w:rPr>
          <w:rFonts w:ascii="Times New Roman" w:eastAsia="Calibri" w:hAnsi="Times New Roman" w:cs="Times New Roman"/>
          <w:i/>
          <w:szCs w:val="22"/>
        </w:rPr>
        <w:t xml:space="preserve">k tíži pozemku </w:t>
      </w:r>
      <w:proofErr w:type="spellStart"/>
      <w:r w:rsidR="00386AE6">
        <w:rPr>
          <w:rFonts w:ascii="Times New Roman" w:eastAsia="Calibri" w:hAnsi="Times New Roman" w:cs="Times New Roman"/>
          <w:i/>
          <w:szCs w:val="22"/>
        </w:rPr>
        <w:t>parc</w:t>
      </w:r>
      <w:proofErr w:type="spellEnd"/>
      <w:r w:rsidR="00386AE6">
        <w:rPr>
          <w:rFonts w:ascii="Times New Roman" w:eastAsia="Calibri" w:hAnsi="Times New Roman" w:cs="Times New Roman"/>
          <w:i/>
          <w:szCs w:val="22"/>
        </w:rPr>
        <w:t>. č. 17 v katastrálním území Liteň</w:t>
      </w:r>
      <w:r w:rsidR="00386AE6" w:rsidRPr="006F5364">
        <w:rPr>
          <w:rFonts w:ascii="Times New Roman" w:eastAsia="Calibri" w:hAnsi="Times New Roman" w:cs="Times New Roman"/>
          <w:i/>
          <w:szCs w:val="22"/>
        </w:rPr>
        <w:t xml:space="preserve"> </w:t>
      </w:r>
      <w:r w:rsidR="003141AA">
        <w:rPr>
          <w:rFonts w:ascii="Times New Roman" w:eastAsia="Calibri" w:hAnsi="Times New Roman" w:cs="Times New Roman"/>
          <w:i/>
          <w:szCs w:val="22"/>
        </w:rPr>
        <w:t>služebnost parkování</w:t>
      </w:r>
      <w:r w:rsidRPr="006F5364">
        <w:rPr>
          <w:rFonts w:ascii="Times New Roman" w:eastAsia="Calibri" w:hAnsi="Times New Roman" w:cs="Times New Roman"/>
          <w:i/>
          <w:szCs w:val="22"/>
        </w:rPr>
        <w:t>, je</w:t>
      </w:r>
      <w:r w:rsidR="003141AA">
        <w:rPr>
          <w:rFonts w:ascii="Times New Roman" w:eastAsia="Calibri" w:hAnsi="Times New Roman" w:cs="Times New Roman"/>
          <w:i/>
          <w:szCs w:val="22"/>
        </w:rPr>
        <w:t>jímž</w:t>
      </w:r>
      <w:r w:rsidRPr="006F5364">
        <w:rPr>
          <w:rFonts w:ascii="Times New Roman" w:eastAsia="Calibri" w:hAnsi="Times New Roman" w:cs="Times New Roman"/>
          <w:i/>
          <w:szCs w:val="22"/>
        </w:rPr>
        <w:t xml:space="preserve"> obsahem je právo </w:t>
      </w:r>
      <w:r w:rsidR="00650474">
        <w:rPr>
          <w:rFonts w:ascii="Times New Roman" w:eastAsia="Calibri" w:hAnsi="Times New Roman" w:cs="Times New Roman"/>
          <w:i/>
          <w:szCs w:val="22"/>
        </w:rPr>
        <w:t xml:space="preserve">oprávněného </w:t>
      </w:r>
      <w:r w:rsidR="00574006" w:rsidRPr="000F33D2">
        <w:rPr>
          <w:rFonts w:ascii="Times New Roman" w:eastAsia="Calibri" w:hAnsi="Times New Roman" w:cs="Times New Roman"/>
          <w:i/>
          <w:szCs w:val="22"/>
        </w:rPr>
        <w:t>neomezeně a bezplatně parkovat osobní vozidla na 18</w:t>
      </w:r>
      <w:r w:rsidRPr="000E44CA">
        <w:rPr>
          <w:rFonts w:ascii="Times New Roman" w:eastAsia="Calibri" w:hAnsi="Times New Roman" w:cs="Times New Roman"/>
          <w:i/>
          <w:szCs w:val="22"/>
        </w:rPr>
        <w:t xml:space="preserve"> </w:t>
      </w:r>
      <w:r w:rsidR="00574006" w:rsidRPr="000F33D2">
        <w:rPr>
          <w:rFonts w:ascii="Times New Roman" w:eastAsia="Calibri" w:hAnsi="Times New Roman" w:cs="Times New Roman"/>
          <w:i/>
          <w:szCs w:val="22"/>
        </w:rPr>
        <w:t xml:space="preserve">parkovacích místech na části pozemku </w:t>
      </w:r>
      <w:proofErr w:type="spellStart"/>
      <w:r w:rsidR="00574006" w:rsidRPr="000F33D2">
        <w:rPr>
          <w:rFonts w:ascii="Times New Roman" w:eastAsia="Calibri" w:hAnsi="Times New Roman" w:cs="Times New Roman"/>
          <w:i/>
          <w:szCs w:val="22"/>
        </w:rPr>
        <w:t>parc</w:t>
      </w:r>
      <w:proofErr w:type="spellEnd"/>
      <w:r w:rsidR="00574006" w:rsidRPr="000F33D2">
        <w:rPr>
          <w:rFonts w:ascii="Times New Roman" w:eastAsia="Calibri" w:hAnsi="Times New Roman" w:cs="Times New Roman"/>
          <w:i/>
          <w:szCs w:val="22"/>
        </w:rPr>
        <w:t xml:space="preserve">. č. 17 v katastrálním území Liteň, vyznačené v geometrickém plánu, a právo příjezdu na předmětná parkovací místa a </w:t>
      </w:r>
      <w:r w:rsidR="00574006" w:rsidRPr="000F33D2">
        <w:rPr>
          <w:rFonts w:ascii="Times New Roman" w:eastAsia="Calibri" w:hAnsi="Times New Roman" w:cs="Times New Roman"/>
          <w:i/>
          <w:szCs w:val="22"/>
        </w:rPr>
        <w:lastRenderedPageBreak/>
        <w:t xml:space="preserve">právo odjezdu z předmětných parkovacích míst, a to vše v rozsahu dle shora uvedeného geometrického plánu. </w:t>
      </w:r>
      <w:r w:rsidR="00574006" w:rsidRPr="000F33D2">
        <w:rPr>
          <w:rFonts w:ascii="Times New Roman" w:hAnsi="Times New Roman" w:cs="Times New Roman"/>
          <w:i/>
          <w:szCs w:val="22"/>
          <w:lang w:eastAsia="cs-CZ"/>
        </w:rPr>
        <w:t xml:space="preserve">Předmětná služebnost se zřizuje na dobu neurčitou. Na předmětných parkovacích místech jsou oprávněny parkovat svá osobní vozidla osoby určené oprávněným (zaměstnanci a učitelé </w:t>
      </w:r>
      <w:r w:rsidR="00574006" w:rsidRPr="000F33D2">
        <w:rPr>
          <w:rFonts w:ascii="Times New Roman" w:hAnsi="Times New Roman" w:cs="Times New Roman"/>
          <w:i/>
          <w:szCs w:val="22"/>
        </w:rPr>
        <w:t xml:space="preserve">Základní školy Františka Josefa Řezáče v </w:t>
      </w:r>
      <w:proofErr w:type="spellStart"/>
      <w:r w:rsidR="00574006" w:rsidRPr="000F33D2">
        <w:rPr>
          <w:rFonts w:ascii="Times New Roman" w:hAnsi="Times New Roman" w:cs="Times New Roman"/>
          <w:i/>
          <w:szCs w:val="22"/>
        </w:rPr>
        <w:t>Litni</w:t>
      </w:r>
      <w:proofErr w:type="spellEnd"/>
      <w:r w:rsidR="00574006" w:rsidRPr="000F33D2">
        <w:rPr>
          <w:rFonts w:ascii="Times New Roman" w:hAnsi="Times New Roman" w:cs="Times New Roman"/>
          <w:i/>
          <w:szCs w:val="22"/>
        </w:rPr>
        <w:t>)</w:t>
      </w:r>
      <w:r w:rsidR="00574006" w:rsidRPr="000F33D2">
        <w:rPr>
          <w:rFonts w:ascii="Times New Roman" w:hAnsi="Times New Roman" w:cs="Times New Roman"/>
          <w:i/>
          <w:szCs w:val="22"/>
          <w:lang w:eastAsia="cs-CZ"/>
        </w:rPr>
        <w:t>, a to kdykoliv (v kteroukoliv dobu).</w:t>
      </w:r>
      <w:r w:rsidR="00F07883" w:rsidRPr="000E44CA">
        <w:rPr>
          <w:rFonts w:ascii="Times New Roman" w:hAnsi="Times New Roman" w:cs="Times New Roman"/>
          <w:i/>
          <w:szCs w:val="22"/>
          <w:lang w:eastAsia="cs-CZ"/>
        </w:rPr>
        <w:t xml:space="preserve"> Povinný je povinen výkon práv oprávněného z</w:t>
      </w:r>
      <w:r w:rsidR="003141AA" w:rsidRPr="000E44CA">
        <w:rPr>
          <w:rFonts w:ascii="Times New Roman" w:hAnsi="Times New Roman" w:cs="Times New Roman"/>
          <w:i/>
          <w:szCs w:val="22"/>
          <w:lang w:eastAsia="cs-CZ"/>
        </w:rPr>
        <w:t>e služ</w:t>
      </w:r>
      <w:r w:rsidR="003141AA">
        <w:rPr>
          <w:rFonts w:ascii="Times New Roman" w:hAnsi="Times New Roman" w:cs="Times New Roman"/>
          <w:i/>
          <w:szCs w:val="22"/>
          <w:lang w:eastAsia="cs-CZ"/>
        </w:rPr>
        <w:t xml:space="preserve">ebnosti strpět a </w:t>
      </w:r>
      <w:r w:rsidR="00F07883">
        <w:rPr>
          <w:rFonts w:ascii="Times New Roman" w:hAnsi="Times New Roman" w:cs="Times New Roman"/>
          <w:i/>
          <w:szCs w:val="22"/>
          <w:lang w:eastAsia="cs-CZ"/>
        </w:rPr>
        <w:t xml:space="preserve">umožnit </w:t>
      </w:r>
      <w:r w:rsidR="003141AA">
        <w:rPr>
          <w:rFonts w:ascii="Times New Roman" w:hAnsi="Times New Roman" w:cs="Times New Roman"/>
          <w:i/>
          <w:szCs w:val="22"/>
          <w:lang w:eastAsia="cs-CZ"/>
        </w:rPr>
        <w:t xml:space="preserve">Městysi Liteň nerušený výkon těchto práv. </w:t>
      </w:r>
    </w:p>
    <w:p w14:paraId="354D6F3B" w14:textId="77777777" w:rsidR="00990945" w:rsidRPr="00650474" w:rsidRDefault="00990945" w:rsidP="00990945">
      <w:pPr>
        <w:jc w:val="both"/>
        <w:rPr>
          <w:rFonts w:ascii="Times New Roman" w:eastAsia="Calibri" w:hAnsi="Times New Roman" w:cs="Times New Roman"/>
          <w:i/>
          <w:iCs/>
          <w:szCs w:val="22"/>
        </w:rPr>
      </w:pPr>
    </w:p>
    <w:p w14:paraId="76B0FEA6" w14:textId="77777777" w:rsidR="003141AA" w:rsidRDefault="003141AA" w:rsidP="00367271">
      <w:pPr>
        <w:numPr>
          <w:ilvl w:val="0"/>
          <w:numId w:val="29"/>
        </w:numPr>
        <w:ind w:left="357" w:hanging="357"/>
        <w:jc w:val="both"/>
        <w:rPr>
          <w:rFonts w:ascii="Times New Roman" w:hAnsi="Times New Roman" w:cs="Times New Roman"/>
          <w:i/>
          <w:iCs/>
          <w:szCs w:val="22"/>
          <w:lang w:eastAsia="cs-CZ"/>
        </w:rPr>
      </w:pPr>
      <w:r>
        <w:rPr>
          <w:rFonts w:ascii="Times New Roman" w:hAnsi="Times New Roman" w:cs="Times New Roman"/>
          <w:i/>
          <w:iCs/>
          <w:szCs w:val="22"/>
          <w:lang w:eastAsia="cs-CZ"/>
        </w:rPr>
        <w:t xml:space="preserve">Městys Liteň práva ze služebnosti přijímá. </w:t>
      </w:r>
    </w:p>
    <w:p w14:paraId="7F262CCC" w14:textId="77777777" w:rsidR="003141AA" w:rsidRDefault="003141AA" w:rsidP="003141AA">
      <w:pPr>
        <w:pStyle w:val="Odstavecseseznamem"/>
        <w:rPr>
          <w:rFonts w:ascii="Times New Roman" w:hAnsi="Times New Roman" w:cs="Times New Roman"/>
          <w:i/>
          <w:iCs/>
          <w:szCs w:val="22"/>
        </w:rPr>
      </w:pPr>
    </w:p>
    <w:p w14:paraId="7691901B" w14:textId="3F444C5B" w:rsidR="009D4874" w:rsidRPr="00650474" w:rsidRDefault="007B7A74" w:rsidP="00367271">
      <w:pPr>
        <w:numPr>
          <w:ilvl w:val="0"/>
          <w:numId w:val="29"/>
        </w:numPr>
        <w:ind w:left="357" w:hanging="357"/>
        <w:jc w:val="both"/>
        <w:rPr>
          <w:rFonts w:ascii="Times New Roman" w:hAnsi="Times New Roman" w:cs="Times New Roman"/>
          <w:i/>
          <w:iCs/>
          <w:szCs w:val="22"/>
          <w:lang w:eastAsia="cs-CZ"/>
        </w:rPr>
      </w:pPr>
      <w:r>
        <w:rPr>
          <w:rFonts w:ascii="Times New Roman" w:hAnsi="Times New Roman" w:cs="Times New Roman"/>
          <w:i/>
          <w:iCs/>
          <w:szCs w:val="22"/>
        </w:rPr>
        <w:t>Městy</w:t>
      </w:r>
      <w:r w:rsidR="00B70223">
        <w:rPr>
          <w:rFonts w:ascii="Times New Roman" w:hAnsi="Times New Roman" w:cs="Times New Roman"/>
          <w:i/>
          <w:iCs/>
          <w:szCs w:val="22"/>
        </w:rPr>
        <w:t>s</w:t>
      </w:r>
      <w:r>
        <w:rPr>
          <w:rFonts w:ascii="Times New Roman" w:hAnsi="Times New Roman" w:cs="Times New Roman"/>
          <w:i/>
          <w:iCs/>
          <w:szCs w:val="22"/>
        </w:rPr>
        <w:t xml:space="preserve"> Liteň</w:t>
      </w:r>
      <w:r w:rsidRPr="00650474">
        <w:rPr>
          <w:rFonts w:ascii="Times New Roman" w:hAnsi="Times New Roman" w:cs="Times New Roman"/>
          <w:i/>
          <w:iCs/>
          <w:szCs w:val="22"/>
        </w:rPr>
        <w:t xml:space="preserve"> </w:t>
      </w:r>
      <w:r w:rsidR="00650474" w:rsidRPr="00650474">
        <w:rPr>
          <w:rFonts w:ascii="Times New Roman" w:hAnsi="Times New Roman" w:cs="Times New Roman"/>
          <w:i/>
          <w:iCs/>
          <w:szCs w:val="22"/>
        </w:rPr>
        <w:t xml:space="preserve">je povinen na své náklady udržovat část </w:t>
      </w:r>
      <w:r>
        <w:rPr>
          <w:rFonts w:ascii="Times New Roman" w:hAnsi="Times New Roman" w:cs="Times New Roman"/>
          <w:i/>
          <w:iCs/>
          <w:szCs w:val="22"/>
        </w:rPr>
        <w:t xml:space="preserve">parkoviště </w:t>
      </w:r>
      <w:r w:rsidR="00650474" w:rsidRPr="00650474">
        <w:rPr>
          <w:rFonts w:ascii="Times New Roman" w:hAnsi="Times New Roman" w:cs="Times New Roman"/>
          <w:i/>
          <w:iCs/>
          <w:szCs w:val="22"/>
        </w:rPr>
        <w:t xml:space="preserve">užívané </w:t>
      </w:r>
      <w:r>
        <w:rPr>
          <w:rFonts w:ascii="Times New Roman" w:hAnsi="Times New Roman" w:cs="Times New Roman"/>
          <w:i/>
          <w:iCs/>
          <w:szCs w:val="22"/>
        </w:rPr>
        <w:t xml:space="preserve">jím jako </w:t>
      </w:r>
      <w:r w:rsidR="00650474" w:rsidRPr="00650474">
        <w:rPr>
          <w:rFonts w:ascii="Times New Roman" w:hAnsi="Times New Roman" w:cs="Times New Roman"/>
          <w:i/>
          <w:iCs/>
          <w:szCs w:val="22"/>
        </w:rPr>
        <w:t>oprávněným</w:t>
      </w:r>
      <w:r>
        <w:rPr>
          <w:rFonts w:ascii="Times New Roman" w:hAnsi="Times New Roman" w:cs="Times New Roman"/>
          <w:i/>
          <w:iCs/>
          <w:szCs w:val="22"/>
        </w:rPr>
        <w:t xml:space="preserve"> ze služebnosti </w:t>
      </w:r>
      <w:r w:rsidR="00650474" w:rsidRPr="00650474">
        <w:rPr>
          <w:rFonts w:ascii="Times New Roman" w:hAnsi="Times New Roman" w:cs="Times New Roman"/>
          <w:i/>
          <w:iCs/>
          <w:szCs w:val="22"/>
        </w:rPr>
        <w:t>v provozuschopném, řádném a uklizeném stavu, včetně provádění zimní údržby, sekání/odstraňování trávy a úklidu odpadu.</w:t>
      </w:r>
    </w:p>
    <w:p w14:paraId="495261B5" w14:textId="77777777" w:rsidR="009D4874" w:rsidRPr="00650474" w:rsidRDefault="009D4874" w:rsidP="00990945">
      <w:pPr>
        <w:jc w:val="both"/>
        <w:rPr>
          <w:rFonts w:ascii="Times New Roman" w:hAnsi="Times New Roman" w:cs="Times New Roman"/>
          <w:i/>
          <w:iCs/>
          <w:szCs w:val="22"/>
          <w:lang w:eastAsia="cs-CZ"/>
        </w:rPr>
      </w:pPr>
    </w:p>
    <w:p w14:paraId="787B2701" w14:textId="77777777" w:rsidR="009D4874" w:rsidRPr="000034CA" w:rsidRDefault="00574006" w:rsidP="00367271">
      <w:pPr>
        <w:numPr>
          <w:ilvl w:val="0"/>
          <w:numId w:val="29"/>
        </w:numPr>
        <w:ind w:left="357" w:hanging="357"/>
        <w:jc w:val="both"/>
        <w:rPr>
          <w:rFonts w:ascii="Times New Roman" w:hAnsi="Times New Roman" w:cs="Times New Roman"/>
          <w:i/>
          <w:szCs w:val="22"/>
          <w:lang w:eastAsia="cs-CZ"/>
        </w:rPr>
      </w:pPr>
      <w:r w:rsidRPr="000034CA">
        <w:rPr>
          <w:rFonts w:ascii="Times New Roman" w:hAnsi="Times New Roman" w:cs="Times New Roman"/>
          <w:i/>
          <w:szCs w:val="22"/>
          <w:lang w:eastAsia="cs-CZ"/>
        </w:rPr>
        <w:t xml:space="preserve">Smluvní strany se dohodly, že za zřízení služebnosti oprávněný zaplatí povinnému jednorázovou náhradu v částce </w:t>
      </w:r>
      <w:proofErr w:type="gramStart"/>
      <w:r w:rsidRPr="000034CA">
        <w:rPr>
          <w:rFonts w:ascii="Times New Roman" w:hAnsi="Times New Roman" w:cs="Times New Roman"/>
          <w:i/>
          <w:szCs w:val="22"/>
          <w:lang w:eastAsia="cs-CZ"/>
        </w:rPr>
        <w:t>1.000,-</w:t>
      </w:r>
      <w:proofErr w:type="gramEnd"/>
      <w:r w:rsidRPr="000034CA">
        <w:rPr>
          <w:rFonts w:ascii="Times New Roman" w:hAnsi="Times New Roman" w:cs="Times New Roman"/>
          <w:i/>
          <w:szCs w:val="22"/>
          <w:lang w:eastAsia="cs-CZ"/>
        </w:rPr>
        <w:t xml:space="preserve"> Kč nejpozději do třiceti dnů ode dne vkladu práva odpovídajícího věcnému břemeni dle této smlouvy do katastru nemovitostí, a to bezhotovostním převodem na bankovní účet povinného, uvedený v záhlaví této smlouvy.</w:t>
      </w:r>
    </w:p>
    <w:p w14:paraId="279451CB" w14:textId="77777777" w:rsidR="00990945" w:rsidRPr="00990945" w:rsidRDefault="00990945" w:rsidP="00990945">
      <w:pPr>
        <w:jc w:val="both"/>
        <w:rPr>
          <w:rFonts w:ascii="Times New Roman" w:hAnsi="Times New Roman" w:cs="Times New Roman"/>
          <w:i/>
          <w:szCs w:val="22"/>
          <w:lang w:eastAsia="cs-CZ"/>
        </w:rPr>
      </w:pPr>
    </w:p>
    <w:p w14:paraId="0012991D" w14:textId="77777777" w:rsidR="00990945" w:rsidRPr="00990945" w:rsidRDefault="00990945" w:rsidP="00990945">
      <w:pPr>
        <w:jc w:val="both"/>
        <w:rPr>
          <w:rFonts w:ascii="Times New Roman" w:eastAsia="Calibri" w:hAnsi="Times New Roman" w:cs="Times New Roman"/>
          <w:i/>
          <w:szCs w:val="22"/>
        </w:rPr>
      </w:pPr>
    </w:p>
    <w:p w14:paraId="6488A222" w14:textId="77777777" w:rsidR="00990945" w:rsidRPr="00990945" w:rsidRDefault="00990945" w:rsidP="00990945">
      <w:pPr>
        <w:jc w:val="center"/>
        <w:rPr>
          <w:rFonts w:ascii="Times New Roman" w:eastAsia="Calibri" w:hAnsi="Times New Roman" w:cs="Times New Roman"/>
          <w:b/>
          <w:i/>
          <w:szCs w:val="22"/>
        </w:rPr>
      </w:pPr>
      <w:r w:rsidRPr="00990945">
        <w:rPr>
          <w:rFonts w:ascii="Times New Roman" w:eastAsia="Calibri" w:hAnsi="Times New Roman" w:cs="Times New Roman"/>
          <w:b/>
          <w:i/>
          <w:szCs w:val="22"/>
        </w:rPr>
        <w:t>III.</w:t>
      </w:r>
    </w:p>
    <w:p w14:paraId="68C0DFD2" w14:textId="77777777" w:rsidR="00990945" w:rsidRPr="00990945" w:rsidRDefault="00990945" w:rsidP="00990945">
      <w:pPr>
        <w:spacing w:line="276" w:lineRule="auto"/>
        <w:jc w:val="center"/>
        <w:rPr>
          <w:rFonts w:ascii="Times New Roman" w:hAnsi="Times New Roman" w:cs="Times New Roman"/>
          <w:b/>
          <w:bCs/>
          <w:i/>
          <w:szCs w:val="22"/>
          <w:lang w:eastAsia="cs-CZ"/>
        </w:rPr>
      </w:pPr>
      <w:r w:rsidRPr="00990945">
        <w:rPr>
          <w:rFonts w:ascii="Times New Roman" w:hAnsi="Times New Roman" w:cs="Times New Roman"/>
          <w:b/>
          <w:bCs/>
          <w:i/>
          <w:szCs w:val="22"/>
          <w:lang w:eastAsia="cs-CZ"/>
        </w:rPr>
        <w:t>Vklad</w:t>
      </w:r>
      <w:r w:rsidR="003141AA">
        <w:rPr>
          <w:rFonts w:ascii="Times New Roman" w:hAnsi="Times New Roman" w:cs="Times New Roman"/>
          <w:b/>
          <w:bCs/>
          <w:i/>
          <w:szCs w:val="22"/>
          <w:lang w:eastAsia="cs-CZ"/>
        </w:rPr>
        <w:t xml:space="preserve"> služebnosti (</w:t>
      </w:r>
      <w:r w:rsidR="00857655">
        <w:rPr>
          <w:rFonts w:ascii="Times New Roman" w:hAnsi="Times New Roman" w:cs="Times New Roman"/>
          <w:b/>
          <w:bCs/>
          <w:i/>
          <w:szCs w:val="22"/>
          <w:lang w:eastAsia="cs-CZ"/>
        </w:rPr>
        <w:t>věcného břemene</w:t>
      </w:r>
      <w:r w:rsidR="003141AA">
        <w:rPr>
          <w:rFonts w:ascii="Times New Roman" w:hAnsi="Times New Roman" w:cs="Times New Roman"/>
          <w:b/>
          <w:bCs/>
          <w:i/>
          <w:szCs w:val="22"/>
          <w:lang w:eastAsia="cs-CZ"/>
        </w:rPr>
        <w:t>)</w:t>
      </w:r>
    </w:p>
    <w:p w14:paraId="4A57713A" w14:textId="77777777" w:rsidR="00990945" w:rsidRPr="00990945" w:rsidRDefault="00990945" w:rsidP="00990945">
      <w:pPr>
        <w:spacing w:line="276" w:lineRule="auto"/>
        <w:jc w:val="both"/>
        <w:rPr>
          <w:rFonts w:ascii="Times New Roman" w:hAnsi="Times New Roman" w:cs="Times New Roman"/>
          <w:i/>
          <w:szCs w:val="22"/>
          <w:highlight w:val="yellow"/>
          <w:lang w:eastAsia="cs-CZ"/>
        </w:rPr>
      </w:pPr>
    </w:p>
    <w:p w14:paraId="179F942A" w14:textId="77777777" w:rsidR="00990945" w:rsidRPr="00990945" w:rsidRDefault="00990945" w:rsidP="008B1E2C">
      <w:pPr>
        <w:numPr>
          <w:ilvl w:val="0"/>
          <w:numId w:val="26"/>
        </w:numPr>
        <w:spacing w:line="276" w:lineRule="auto"/>
        <w:ind w:left="357" w:hanging="357"/>
        <w:jc w:val="both"/>
        <w:rPr>
          <w:rFonts w:ascii="Times New Roman" w:hAnsi="Times New Roman" w:cs="Times New Roman"/>
          <w:i/>
          <w:szCs w:val="22"/>
          <w:lang w:eastAsia="cs-CZ"/>
        </w:rPr>
      </w:pPr>
      <w:r w:rsidRPr="00990945">
        <w:rPr>
          <w:rFonts w:ascii="Times New Roman" w:hAnsi="Times New Roman" w:cs="Times New Roman"/>
          <w:i/>
          <w:szCs w:val="22"/>
          <w:lang w:eastAsia="cs-CZ"/>
        </w:rPr>
        <w:t>Strany se dohodly, že ihned po uzavření této smlouvy podá o</w:t>
      </w:r>
      <w:r w:rsidR="00AD4DF2">
        <w:rPr>
          <w:rFonts w:ascii="Times New Roman" w:hAnsi="Times New Roman" w:cs="Times New Roman"/>
          <w:i/>
          <w:szCs w:val="22"/>
          <w:lang w:eastAsia="cs-CZ"/>
        </w:rPr>
        <w:t>právněný</w:t>
      </w:r>
      <w:r w:rsidRPr="00990945">
        <w:rPr>
          <w:rFonts w:ascii="Times New Roman" w:hAnsi="Times New Roman" w:cs="Times New Roman"/>
          <w:i/>
          <w:iCs/>
          <w:szCs w:val="22"/>
          <w:lang w:eastAsia="cs-CZ"/>
        </w:rPr>
        <w:t xml:space="preserve"> </w:t>
      </w:r>
      <w:r w:rsidRPr="00990945">
        <w:rPr>
          <w:rFonts w:ascii="Times New Roman" w:hAnsi="Times New Roman" w:cs="Times New Roman"/>
          <w:i/>
          <w:szCs w:val="22"/>
          <w:lang w:eastAsia="cs-CZ"/>
        </w:rPr>
        <w:t xml:space="preserve">u příslušného katastrálního úřadu a pracoviště návrh, aby byl na jejím základě v katastru nemovitostí pro obec a </w:t>
      </w:r>
      <w:proofErr w:type="spellStart"/>
      <w:r w:rsidRPr="00990945">
        <w:rPr>
          <w:rFonts w:ascii="Times New Roman" w:hAnsi="Times New Roman" w:cs="Times New Roman"/>
          <w:i/>
          <w:szCs w:val="22"/>
          <w:lang w:eastAsia="cs-CZ"/>
        </w:rPr>
        <w:t>k.ú</w:t>
      </w:r>
      <w:proofErr w:type="spellEnd"/>
      <w:r w:rsidRPr="00990945">
        <w:rPr>
          <w:rFonts w:ascii="Times New Roman" w:hAnsi="Times New Roman" w:cs="Times New Roman"/>
          <w:i/>
          <w:szCs w:val="22"/>
          <w:lang w:eastAsia="cs-CZ"/>
        </w:rPr>
        <w:t xml:space="preserve">. Liteň povolen vklad práva </w:t>
      </w:r>
      <w:r w:rsidR="00AD4DF2">
        <w:rPr>
          <w:rFonts w:ascii="Times New Roman" w:hAnsi="Times New Roman" w:cs="Times New Roman"/>
          <w:i/>
          <w:szCs w:val="22"/>
          <w:lang w:eastAsia="cs-CZ"/>
        </w:rPr>
        <w:t>odpovídající</w:t>
      </w:r>
      <w:r w:rsidR="003141AA">
        <w:rPr>
          <w:rFonts w:ascii="Times New Roman" w:hAnsi="Times New Roman" w:cs="Times New Roman"/>
          <w:i/>
          <w:szCs w:val="22"/>
          <w:lang w:eastAsia="cs-CZ"/>
        </w:rPr>
        <w:t xml:space="preserve"> služebnosti</w:t>
      </w:r>
      <w:r w:rsidR="00AD4DF2">
        <w:rPr>
          <w:rFonts w:ascii="Times New Roman" w:hAnsi="Times New Roman" w:cs="Times New Roman"/>
          <w:i/>
          <w:szCs w:val="22"/>
          <w:lang w:eastAsia="cs-CZ"/>
        </w:rPr>
        <w:t xml:space="preserve"> </w:t>
      </w:r>
      <w:r w:rsidR="003141AA">
        <w:rPr>
          <w:rFonts w:ascii="Times New Roman" w:hAnsi="Times New Roman" w:cs="Times New Roman"/>
          <w:i/>
          <w:szCs w:val="22"/>
          <w:lang w:eastAsia="cs-CZ"/>
        </w:rPr>
        <w:t>(</w:t>
      </w:r>
      <w:r w:rsidR="00AD4DF2">
        <w:rPr>
          <w:rFonts w:ascii="Times New Roman" w:hAnsi="Times New Roman" w:cs="Times New Roman"/>
          <w:i/>
          <w:szCs w:val="22"/>
          <w:lang w:eastAsia="cs-CZ"/>
        </w:rPr>
        <w:t>věcnému břemeni</w:t>
      </w:r>
      <w:r w:rsidR="003141AA">
        <w:rPr>
          <w:rFonts w:ascii="Times New Roman" w:hAnsi="Times New Roman" w:cs="Times New Roman"/>
          <w:i/>
          <w:szCs w:val="22"/>
          <w:lang w:eastAsia="cs-CZ"/>
        </w:rPr>
        <w:t>)</w:t>
      </w:r>
      <w:r w:rsidR="00AD4DF2">
        <w:rPr>
          <w:rFonts w:ascii="Times New Roman" w:hAnsi="Times New Roman" w:cs="Times New Roman"/>
          <w:i/>
          <w:szCs w:val="22"/>
          <w:lang w:eastAsia="cs-CZ"/>
        </w:rPr>
        <w:t xml:space="preserve"> dle této smlouvy </w:t>
      </w:r>
      <w:r w:rsidRPr="00990945">
        <w:rPr>
          <w:rFonts w:ascii="Times New Roman" w:hAnsi="Times New Roman" w:cs="Times New Roman"/>
          <w:i/>
          <w:iCs/>
          <w:szCs w:val="22"/>
          <w:lang w:eastAsia="cs-CZ"/>
        </w:rPr>
        <w:t>ve prospěch</w:t>
      </w:r>
      <w:r w:rsidRPr="00990945">
        <w:rPr>
          <w:rFonts w:ascii="Times New Roman" w:hAnsi="Times New Roman" w:cs="Times New Roman"/>
          <w:i/>
          <w:szCs w:val="22"/>
          <w:lang w:eastAsia="cs-CZ"/>
        </w:rPr>
        <w:t xml:space="preserve"> o</w:t>
      </w:r>
      <w:r w:rsidR="00AD4DF2">
        <w:rPr>
          <w:rFonts w:ascii="Times New Roman" w:hAnsi="Times New Roman" w:cs="Times New Roman"/>
          <w:i/>
          <w:szCs w:val="22"/>
          <w:lang w:eastAsia="cs-CZ"/>
        </w:rPr>
        <w:t xml:space="preserve">právněného </w:t>
      </w:r>
      <w:r w:rsidRPr="00990945">
        <w:rPr>
          <w:rFonts w:ascii="Times New Roman" w:hAnsi="Times New Roman" w:cs="Times New Roman"/>
          <w:i/>
          <w:szCs w:val="22"/>
          <w:lang w:eastAsia="cs-CZ"/>
        </w:rPr>
        <w:t>městyse Liteň.</w:t>
      </w:r>
    </w:p>
    <w:p w14:paraId="6003DDC8" w14:textId="77777777" w:rsidR="00990945" w:rsidRPr="00990945" w:rsidRDefault="00990945" w:rsidP="00990945">
      <w:pPr>
        <w:spacing w:line="276" w:lineRule="auto"/>
        <w:jc w:val="center"/>
        <w:rPr>
          <w:rFonts w:ascii="Times New Roman" w:hAnsi="Times New Roman" w:cs="Times New Roman"/>
          <w:b/>
          <w:bCs/>
          <w:i/>
          <w:szCs w:val="22"/>
          <w:lang w:eastAsia="cs-CZ"/>
        </w:rPr>
      </w:pPr>
    </w:p>
    <w:p w14:paraId="0F602949" w14:textId="77777777" w:rsidR="00990945" w:rsidRPr="00990945" w:rsidRDefault="00990945" w:rsidP="00990945">
      <w:pPr>
        <w:spacing w:line="276" w:lineRule="auto"/>
        <w:jc w:val="center"/>
        <w:rPr>
          <w:rFonts w:ascii="Times New Roman" w:hAnsi="Times New Roman" w:cs="Times New Roman"/>
          <w:b/>
          <w:bCs/>
          <w:i/>
          <w:szCs w:val="22"/>
          <w:lang w:eastAsia="cs-CZ"/>
        </w:rPr>
      </w:pPr>
      <w:r w:rsidRPr="00990945">
        <w:rPr>
          <w:rFonts w:ascii="Times New Roman" w:hAnsi="Times New Roman" w:cs="Times New Roman"/>
          <w:b/>
          <w:bCs/>
          <w:i/>
          <w:szCs w:val="22"/>
          <w:lang w:eastAsia="cs-CZ"/>
        </w:rPr>
        <w:t>IV.</w:t>
      </w:r>
    </w:p>
    <w:p w14:paraId="771C9102" w14:textId="77777777" w:rsidR="00990945" w:rsidRPr="00990945" w:rsidRDefault="00990945" w:rsidP="00990945">
      <w:pPr>
        <w:spacing w:line="276" w:lineRule="auto"/>
        <w:jc w:val="center"/>
        <w:rPr>
          <w:rFonts w:ascii="Times New Roman" w:hAnsi="Times New Roman" w:cs="Times New Roman"/>
          <w:b/>
          <w:bCs/>
          <w:i/>
          <w:szCs w:val="22"/>
          <w:lang w:eastAsia="cs-CZ"/>
        </w:rPr>
      </w:pPr>
      <w:r w:rsidRPr="00990945">
        <w:rPr>
          <w:rFonts w:ascii="Times New Roman" w:hAnsi="Times New Roman" w:cs="Times New Roman"/>
          <w:b/>
          <w:bCs/>
          <w:i/>
          <w:szCs w:val="22"/>
          <w:lang w:eastAsia="cs-CZ"/>
        </w:rPr>
        <w:t>Další smluvní ujednání</w:t>
      </w:r>
    </w:p>
    <w:p w14:paraId="1DF40279" w14:textId="77777777" w:rsidR="00990945" w:rsidRPr="00990945" w:rsidRDefault="00990945" w:rsidP="00990945">
      <w:pPr>
        <w:tabs>
          <w:tab w:val="num" w:pos="360"/>
        </w:tabs>
        <w:spacing w:line="276" w:lineRule="auto"/>
        <w:rPr>
          <w:rFonts w:ascii="Times New Roman" w:hAnsi="Times New Roman" w:cs="Times New Roman"/>
          <w:i/>
          <w:szCs w:val="22"/>
          <w:lang w:eastAsia="cs-CZ"/>
        </w:rPr>
      </w:pPr>
    </w:p>
    <w:p w14:paraId="350FA277" w14:textId="77777777" w:rsidR="00990945" w:rsidRPr="00990945" w:rsidRDefault="00990945" w:rsidP="008B1E2C">
      <w:pPr>
        <w:numPr>
          <w:ilvl w:val="0"/>
          <w:numId w:val="27"/>
        </w:numPr>
        <w:spacing w:line="276" w:lineRule="auto"/>
        <w:ind w:left="357" w:hanging="357"/>
        <w:jc w:val="both"/>
        <w:rPr>
          <w:rFonts w:ascii="Times New Roman" w:hAnsi="Times New Roman" w:cs="Times New Roman"/>
          <w:i/>
          <w:szCs w:val="22"/>
          <w:lang w:eastAsia="cs-CZ"/>
        </w:rPr>
      </w:pPr>
      <w:r w:rsidRPr="00990945">
        <w:rPr>
          <w:rFonts w:ascii="Times New Roman" w:hAnsi="Times New Roman" w:cs="Times New Roman"/>
          <w:i/>
          <w:szCs w:val="22"/>
          <w:lang w:eastAsia="cs-CZ"/>
        </w:rPr>
        <w:t>Náklady řízení o vkladu práv do katastru uhradí o</w:t>
      </w:r>
      <w:r w:rsidR="00B03C00">
        <w:rPr>
          <w:rFonts w:ascii="Times New Roman" w:hAnsi="Times New Roman" w:cs="Times New Roman"/>
          <w:i/>
          <w:szCs w:val="22"/>
          <w:lang w:eastAsia="cs-CZ"/>
        </w:rPr>
        <w:t>právněný</w:t>
      </w:r>
      <w:r w:rsidRPr="00990945">
        <w:rPr>
          <w:rFonts w:ascii="Times New Roman" w:hAnsi="Times New Roman" w:cs="Times New Roman"/>
          <w:i/>
          <w:szCs w:val="22"/>
          <w:lang w:eastAsia="cs-CZ"/>
        </w:rPr>
        <w:t>.</w:t>
      </w:r>
    </w:p>
    <w:p w14:paraId="33D88626" w14:textId="77777777" w:rsidR="00990945" w:rsidRPr="00990945" w:rsidRDefault="00990945" w:rsidP="00990945">
      <w:pPr>
        <w:spacing w:line="276" w:lineRule="auto"/>
        <w:jc w:val="both"/>
        <w:rPr>
          <w:rFonts w:ascii="Times New Roman" w:hAnsi="Times New Roman" w:cs="Times New Roman"/>
          <w:i/>
          <w:szCs w:val="22"/>
          <w:lang w:eastAsia="cs-CZ"/>
        </w:rPr>
      </w:pPr>
    </w:p>
    <w:p w14:paraId="149F2E42" w14:textId="12F3FA4F" w:rsidR="00990945" w:rsidRPr="00990945" w:rsidRDefault="00990945" w:rsidP="008B1E2C">
      <w:pPr>
        <w:numPr>
          <w:ilvl w:val="0"/>
          <w:numId w:val="27"/>
        </w:numPr>
        <w:spacing w:line="276" w:lineRule="auto"/>
        <w:ind w:left="357" w:hanging="357"/>
        <w:jc w:val="both"/>
        <w:rPr>
          <w:rFonts w:ascii="Times New Roman" w:hAnsi="Times New Roman" w:cs="Times New Roman"/>
          <w:i/>
          <w:iCs/>
          <w:lang w:eastAsia="cs-CZ"/>
        </w:rPr>
      </w:pPr>
      <w:r w:rsidRPr="00990945">
        <w:rPr>
          <w:rFonts w:ascii="Times New Roman" w:eastAsia="Calibri" w:hAnsi="Times New Roman" w:cs="Times New Roman"/>
          <w:i/>
          <w:szCs w:val="22"/>
          <w:lang w:eastAsia="cs-CZ"/>
        </w:rPr>
        <w:t xml:space="preserve">Pokud příslušný katastrální úřad pravomocným rozhodnutím </w:t>
      </w:r>
      <w:r w:rsidR="0004468D" w:rsidRPr="00990945">
        <w:rPr>
          <w:rFonts w:ascii="Times New Roman" w:eastAsia="Calibri" w:hAnsi="Times New Roman" w:cs="Times New Roman"/>
          <w:i/>
          <w:szCs w:val="22"/>
          <w:lang w:eastAsia="cs-CZ"/>
        </w:rPr>
        <w:t xml:space="preserve">zamítne </w:t>
      </w:r>
      <w:r w:rsidRPr="00990945">
        <w:rPr>
          <w:rFonts w:ascii="Times New Roman" w:eastAsia="Calibri" w:hAnsi="Times New Roman" w:cs="Times New Roman"/>
          <w:i/>
          <w:szCs w:val="22"/>
          <w:lang w:eastAsia="cs-CZ"/>
        </w:rPr>
        <w:t xml:space="preserve">návrh na vklad práv podle této smlouvy </w:t>
      </w:r>
      <w:r w:rsidR="0004468D">
        <w:rPr>
          <w:rFonts w:ascii="Times New Roman" w:eastAsia="Calibri" w:hAnsi="Times New Roman" w:cs="Times New Roman"/>
          <w:i/>
          <w:szCs w:val="22"/>
          <w:lang w:eastAsia="cs-CZ"/>
        </w:rPr>
        <w:t xml:space="preserve">nebo řízení o něm zastaví </w:t>
      </w:r>
      <w:r w:rsidRPr="00990945">
        <w:rPr>
          <w:rFonts w:ascii="Times New Roman" w:eastAsia="Calibri" w:hAnsi="Times New Roman" w:cs="Times New Roman"/>
          <w:i/>
          <w:szCs w:val="22"/>
          <w:lang w:eastAsia="cs-CZ"/>
        </w:rPr>
        <w:t>či z důvodu neodstranitelných vad řízení vezmou strany návrh na vklad zpět, smlouva nezaniká a smluvní strany jsou svými smluvními projevy dále vázány a jsou povinny vzájemně ihned jednat a odstranit případné vady písemným dodatkem smlouvy, resp. smluv, či uzavřením nové smlouvy, resp. nových smluv tak, aby bylo možné ihned dosáhnout povolení vkladu práv dle této smlouvy. Smluvní strana, která nesplní závazek podle předchozí věty, odpovídá druhé smluvní straně za způsobenou škodu.</w:t>
      </w:r>
      <w:r w:rsidRPr="00990945">
        <w:rPr>
          <w:rFonts w:ascii="Times New Roman" w:eastAsia="Calibri" w:hAnsi="Times New Roman" w:cs="Times New Roman"/>
          <w:i/>
          <w:iCs/>
          <w:szCs w:val="22"/>
          <w:lang w:eastAsia="cs-CZ"/>
        </w:rPr>
        <w:t xml:space="preserve"> </w:t>
      </w:r>
      <w:r w:rsidRPr="00990945">
        <w:rPr>
          <w:rFonts w:ascii="Times New Roman" w:hAnsi="Times New Roman" w:cs="Times New Roman"/>
          <w:i/>
          <w:iCs/>
          <w:lang w:eastAsia="cs-CZ"/>
        </w:rPr>
        <w:t>Případnou novou</w:t>
      </w:r>
      <w:r w:rsidRPr="00990945">
        <w:rPr>
          <w:rFonts w:ascii="Times New Roman" w:hAnsi="Times New Roman" w:cs="Times New Roman"/>
          <w:i/>
          <w:iCs/>
          <w:szCs w:val="22"/>
          <w:lang w:eastAsia="cs-CZ"/>
        </w:rPr>
        <w:t xml:space="preserve"> </w:t>
      </w:r>
      <w:r w:rsidRPr="00990945">
        <w:rPr>
          <w:rFonts w:ascii="Times New Roman" w:hAnsi="Times New Roman" w:cs="Times New Roman"/>
          <w:i/>
          <w:iCs/>
          <w:lang w:eastAsia="cs-CZ"/>
        </w:rPr>
        <w:t>smlouvu</w:t>
      </w:r>
      <w:r w:rsidR="00B03C00">
        <w:rPr>
          <w:rFonts w:ascii="Times New Roman" w:hAnsi="Times New Roman" w:cs="Times New Roman"/>
          <w:i/>
          <w:iCs/>
          <w:lang w:eastAsia="cs-CZ"/>
        </w:rPr>
        <w:t xml:space="preserve"> o zřízení věcného břemene</w:t>
      </w:r>
      <w:r w:rsidRPr="00990945">
        <w:rPr>
          <w:rFonts w:ascii="Times New Roman" w:hAnsi="Times New Roman" w:cs="Times New Roman"/>
          <w:i/>
          <w:iCs/>
          <w:lang w:eastAsia="cs-CZ"/>
        </w:rPr>
        <w:t xml:space="preserve"> se smluvní strany zavazují uzavřít mezi sebou nejpozději do jednoho měsíce ode dne právní moci rozhodnutí o zamítnutí vkladu a/nebo o zastavení vkladového řízení. Případná nová smlouva</w:t>
      </w:r>
      <w:r w:rsidR="00B03C00">
        <w:rPr>
          <w:rFonts w:ascii="Times New Roman" w:hAnsi="Times New Roman" w:cs="Times New Roman"/>
          <w:i/>
          <w:iCs/>
          <w:lang w:eastAsia="cs-CZ"/>
        </w:rPr>
        <w:t xml:space="preserve"> o zřízení věcného břemene</w:t>
      </w:r>
      <w:r w:rsidRPr="00990945">
        <w:rPr>
          <w:rFonts w:ascii="Times New Roman" w:hAnsi="Times New Roman" w:cs="Times New Roman"/>
          <w:i/>
          <w:iCs/>
          <w:lang w:eastAsia="cs-CZ"/>
        </w:rPr>
        <w:t xml:space="preserve"> bude stejného obsahu jako je tato smlouva, avšak bude prosta pochybení, které způsobilo, že tato smlouva nebyla uznána za vkladu schopnou listinu a nemohla být z tohoto důvodu podkladem pro provedení vkladu.</w:t>
      </w:r>
    </w:p>
    <w:p w14:paraId="39BE5446" w14:textId="77777777" w:rsidR="00990945" w:rsidRPr="00990945" w:rsidRDefault="00990945" w:rsidP="00990945">
      <w:pPr>
        <w:spacing w:line="276" w:lineRule="auto"/>
        <w:jc w:val="both"/>
        <w:rPr>
          <w:rFonts w:ascii="Times New Roman" w:hAnsi="Times New Roman" w:cs="Times New Roman"/>
          <w:i/>
          <w:iCs/>
          <w:szCs w:val="22"/>
          <w:lang w:eastAsia="cs-CZ"/>
        </w:rPr>
      </w:pPr>
    </w:p>
    <w:p w14:paraId="55B3C10B" w14:textId="77777777" w:rsidR="00990945" w:rsidRPr="00990945" w:rsidRDefault="00990945" w:rsidP="00990945">
      <w:pPr>
        <w:spacing w:line="276" w:lineRule="auto"/>
        <w:jc w:val="center"/>
        <w:rPr>
          <w:rFonts w:ascii="Times New Roman" w:hAnsi="Times New Roman" w:cs="Times New Roman"/>
          <w:b/>
          <w:bCs/>
          <w:i/>
          <w:szCs w:val="22"/>
          <w:lang w:eastAsia="cs-CZ"/>
        </w:rPr>
      </w:pPr>
      <w:r w:rsidRPr="00990945">
        <w:rPr>
          <w:rFonts w:ascii="Times New Roman" w:hAnsi="Times New Roman" w:cs="Times New Roman"/>
          <w:b/>
          <w:bCs/>
          <w:i/>
          <w:szCs w:val="22"/>
          <w:lang w:eastAsia="cs-CZ"/>
        </w:rPr>
        <w:t>V.</w:t>
      </w:r>
    </w:p>
    <w:p w14:paraId="6C01A500" w14:textId="77777777" w:rsidR="00990945" w:rsidRPr="00990945" w:rsidRDefault="00990945" w:rsidP="00990945">
      <w:pPr>
        <w:spacing w:line="276" w:lineRule="auto"/>
        <w:jc w:val="center"/>
        <w:rPr>
          <w:rFonts w:ascii="Times New Roman" w:hAnsi="Times New Roman" w:cs="Times New Roman"/>
          <w:b/>
          <w:bCs/>
          <w:i/>
          <w:szCs w:val="22"/>
          <w:lang w:eastAsia="cs-CZ"/>
        </w:rPr>
      </w:pPr>
      <w:r w:rsidRPr="00990945">
        <w:rPr>
          <w:rFonts w:ascii="Times New Roman" w:hAnsi="Times New Roman" w:cs="Times New Roman"/>
          <w:b/>
          <w:bCs/>
          <w:i/>
          <w:szCs w:val="22"/>
          <w:lang w:eastAsia="cs-CZ"/>
        </w:rPr>
        <w:t>Závěrečná ustanovení</w:t>
      </w:r>
    </w:p>
    <w:p w14:paraId="1623E152" w14:textId="77777777" w:rsidR="00990945" w:rsidRPr="00990945" w:rsidRDefault="00990945" w:rsidP="006B5B06">
      <w:pPr>
        <w:spacing w:line="276" w:lineRule="auto"/>
        <w:ind w:left="357"/>
        <w:jc w:val="center"/>
        <w:rPr>
          <w:rFonts w:ascii="Times New Roman" w:hAnsi="Times New Roman" w:cs="Times New Roman"/>
          <w:b/>
          <w:bCs/>
          <w:i/>
          <w:szCs w:val="22"/>
          <w:lang w:eastAsia="cs-CZ"/>
        </w:rPr>
      </w:pPr>
    </w:p>
    <w:p w14:paraId="7987C50D" w14:textId="77777777" w:rsidR="00990945" w:rsidRPr="00990945" w:rsidRDefault="00990945" w:rsidP="006B5B06">
      <w:pPr>
        <w:numPr>
          <w:ilvl w:val="0"/>
          <w:numId w:val="28"/>
        </w:numPr>
        <w:spacing w:line="276" w:lineRule="auto"/>
        <w:ind w:left="357"/>
        <w:jc w:val="both"/>
        <w:rPr>
          <w:rFonts w:ascii="Times New Roman" w:hAnsi="Times New Roman" w:cs="Times New Roman"/>
          <w:b/>
          <w:bCs/>
          <w:i/>
          <w:szCs w:val="22"/>
          <w:lang w:eastAsia="cs-CZ"/>
        </w:rPr>
      </w:pPr>
      <w:r w:rsidRPr="00990945">
        <w:rPr>
          <w:rFonts w:ascii="Times New Roman" w:hAnsi="Times New Roman" w:cs="Times New Roman"/>
          <w:i/>
          <w:szCs w:val="22"/>
          <w:lang w:eastAsia="cs-CZ"/>
        </w:rPr>
        <w:t>Není-li ujednáno jinak, řídí se právní vztahy smluvních stran občanským zákoníkem a dalšími právními předpisy České republiky.</w:t>
      </w:r>
    </w:p>
    <w:p w14:paraId="689F81C0" w14:textId="77777777" w:rsidR="00990945" w:rsidRPr="00990945" w:rsidRDefault="00990945" w:rsidP="006B5B06">
      <w:pPr>
        <w:spacing w:line="276" w:lineRule="auto"/>
        <w:ind w:left="357"/>
        <w:jc w:val="both"/>
        <w:rPr>
          <w:rFonts w:ascii="Times New Roman" w:hAnsi="Times New Roman" w:cs="Times New Roman"/>
          <w:i/>
          <w:szCs w:val="22"/>
          <w:lang w:eastAsia="cs-CZ"/>
        </w:rPr>
      </w:pPr>
    </w:p>
    <w:p w14:paraId="4957D0D7" w14:textId="11D46205" w:rsidR="00812603" w:rsidRPr="00812603" w:rsidRDefault="00812603" w:rsidP="006B5B06">
      <w:pPr>
        <w:numPr>
          <w:ilvl w:val="0"/>
          <w:numId w:val="28"/>
        </w:numPr>
        <w:spacing w:line="276" w:lineRule="auto"/>
        <w:ind w:left="357"/>
        <w:jc w:val="both"/>
        <w:rPr>
          <w:rFonts w:ascii="Times New Roman" w:hAnsi="Times New Roman" w:cs="Times New Roman"/>
          <w:b/>
          <w:bCs/>
          <w:i/>
          <w:iCs/>
          <w:szCs w:val="22"/>
          <w:lang w:eastAsia="cs-CZ"/>
        </w:rPr>
      </w:pPr>
      <w:r w:rsidRPr="00812603">
        <w:rPr>
          <w:rFonts w:ascii="Times New Roman" w:hAnsi="Times New Roman" w:cs="Times New Roman"/>
          <w:i/>
          <w:iCs/>
          <w:szCs w:val="22"/>
        </w:rPr>
        <w:t>Smluvní strany se zavazují řešit veškeré případné spory, které by mezi nimi v souvislosti s</w:t>
      </w:r>
      <w:r>
        <w:rPr>
          <w:rFonts w:ascii="Times New Roman" w:hAnsi="Times New Roman" w:cs="Times New Roman"/>
          <w:i/>
          <w:iCs/>
          <w:szCs w:val="22"/>
        </w:rPr>
        <w:t xml:space="preserve"> touto</w:t>
      </w:r>
      <w:r w:rsidRPr="00812603">
        <w:rPr>
          <w:rFonts w:ascii="Times New Roman" w:hAnsi="Times New Roman" w:cs="Times New Roman"/>
          <w:i/>
          <w:iCs/>
          <w:szCs w:val="22"/>
        </w:rPr>
        <w:t xml:space="preserve"> smlouv</w:t>
      </w:r>
      <w:r>
        <w:rPr>
          <w:rFonts w:ascii="Times New Roman" w:hAnsi="Times New Roman" w:cs="Times New Roman"/>
          <w:i/>
          <w:iCs/>
          <w:szCs w:val="22"/>
        </w:rPr>
        <w:t>ou</w:t>
      </w:r>
      <w:r w:rsidRPr="00812603">
        <w:rPr>
          <w:rFonts w:ascii="Times New Roman" w:hAnsi="Times New Roman" w:cs="Times New Roman"/>
          <w:i/>
          <w:iCs/>
          <w:szCs w:val="22"/>
        </w:rPr>
        <w:t xml:space="preserve"> vznikly, smírnou cestou. Nedojde-li ke smírnému vyřešení sporu, bude předložen k projednání a rozhodnutí věcně příslušnému soudu České republiky, jehož místní příslušnost bude určena podle sídla Městyse Liteň</w:t>
      </w:r>
      <w:r w:rsidRPr="00812603">
        <w:rPr>
          <w:rFonts w:ascii="Times New Roman" w:hAnsi="Times New Roman" w:cs="Times New Roman"/>
          <w:i/>
          <w:iCs/>
        </w:rPr>
        <w:t>, nebude-li podle kogentních ustanovení právních předpisů dána místní příslušnost jiného soudu</w:t>
      </w:r>
      <w:r>
        <w:rPr>
          <w:rFonts w:ascii="Times New Roman" w:hAnsi="Times New Roman" w:cs="Times New Roman"/>
          <w:i/>
          <w:iCs/>
        </w:rPr>
        <w:t>.</w:t>
      </w:r>
    </w:p>
    <w:p w14:paraId="48F3A1F2" w14:textId="77777777" w:rsidR="00812603" w:rsidRDefault="00812603" w:rsidP="000F33D2">
      <w:pPr>
        <w:pStyle w:val="Odstavecseseznamem"/>
        <w:rPr>
          <w:rFonts w:ascii="Times New Roman" w:hAnsi="Times New Roman" w:cs="Times New Roman"/>
          <w:i/>
          <w:iCs/>
          <w:szCs w:val="22"/>
          <w:lang w:eastAsia="cs-CZ"/>
        </w:rPr>
      </w:pPr>
    </w:p>
    <w:p w14:paraId="4A4190AB" w14:textId="71AB07D1" w:rsidR="00990945" w:rsidRPr="00990945" w:rsidRDefault="00990945" w:rsidP="006B5B06">
      <w:pPr>
        <w:numPr>
          <w:ilvl w:val="0"/>
          <w:numId w:val="28"/>
        </w:numPr>
        <w:spacing w:line="276" w:lineRule="auto"/>
        <w:ind w:left="357"/>
        <w:jc w:val="both"/>
        <w:rPr>
          <w:rFonts w:ascii="Times New Roman" w:hAnsi="Times New Roman" w:cs="Times New Roman"/>
          <w:b/>
          <w:bCs/>
          <w:i/>
          <w:iCs/>
          <w:szCs w:val="22"/>
          <w:lang w:eastAsia="cs-CZ"/>
        </w:rPr>
      </w:pPr>
      <w:r w:rsidRPr="00990945">
        <w:rPr>
          <w:rFonts w:ascii="Times New Roman" w:hAnsi="Times New Roman" w:cs="Times New Roman"/>
          <w:i/>
          <w:iCs/>
          <w:szCs w:val="22"/>
          <w:lang w:eastAsia="cs-CZ"/>
        </w:rPr>
        <w:t>Tato smlouva nabývá platnosti a účinnosti dnem jejího podpisu oběma smluvními stranami.</w:t>
      </w:r>
    </w:p>
    <w:p w14:paraId="5057DBDE" w14:textId="77777777" w:rsidR="00990945" w:rsidRPr="00990945" w:rsidRDefault="00990945" w:rsidP="006B5B06">
      <w:pPr>
        <w:spacing w:line="276" w:lineRule="auto"/>
        <w:ind w:left="357"/>
        <w:jc w:val="both"/>
        <w:rPr>
          <w:rFonts w:ascii="Times New Roman" w:hAnsi="Times New Roman" w:cs="Times New Roman"/>
          <w:i/>
          <w:iCs/>
          <w:szCs w:val="22"/>
          <w:lang w:eastAsia="cs-CZ"/>
        </w:rPr>
      </w:pPr>
    </w:p>
    <w:p w14:paraId="559AB521" w14:textId="77777777" w:rsidR="00990945" w:rsidRPr="00990945" w:rsidRDefault="00726C2D" w:rsidP="006B5B06">
      <w:pPr>
        <w:numPr>
          <w:ilvl w:val="0"/>
          <w:numId w:val="28"/>
        </w:numPr>
        <w:spacing w:line="276" w:lineRule="auto"/>
        <w:ind w:left="357"/>
        <w:jc w:val="both"/>
        <w:rPr>
          <w:rFonts w:ascii="Times New Roman" w:hAnsi="Times New Roman" w:cs="Times New Roman"/>
          <w:i/>
          <w:iCs/>
          <w:szCs w:val="22"/>
          <w:lang w:eastAsia="cs-CZ"/>
        </w:rPr>
      </w:pPr>
      <w:r>
        <w:rPr>
          <w:rFonts w:ascii="Times New Roman" w:hAnsi="Times New Roman" w:cs="Times New Roman"/>
          <w:bCs/>
          <w:i/>
          <w:iCs/>
          <w:lang w:eastAsia="cs-CZ"/>
        </w:rPr>
        <w:t xml:space="preserve">Zřízení věcného břemene </w:t>
      </w:r>
      <w:r w:rsidR="00990945" w:rsidRPr="00990945">
        <w:rPr>
          <w:rFonts w:ascii="Times New Roman" w:hAnsi="Times New Roman" w:cs="Times New Roman"/>
          <w:bCs/>
          <w:i/>
          <w:iCs/>
          <w:lang w:eastAsia="cs-CZ"/>
        </w:rPr>
        <w:t>a u</w:t>
      </w:r>
      <w:r w:rsidR="00990945" w:rsidRPr="00990945">
        <w:rPr>
          <w:rFonts w:ascii="Times New Roman" w:hAnsi="Times New Roman" w:cs="Times New Roman"/>
          <w:i/>
          <w:iCs/>
          <w:lang w:eastAsia="cs-CZ"/>
        </w:rPr>
        <w:t xml:space="preserve">zavření této smlouvy bylo schváleno na veřejném zasedání zastupitelstva Městyse Liteň usnesením č. </w:t>
      </w:r>
      <w:r w:rsidR="00990945" w:rsidRPr="00990945">
        <w:rPr>
          <w:rFonts w:ascii="Times New Roman" w:hAnsi="Times New Roman" w:cs="Times New Roman"/>
          <w:i/>
          <w:iCs/>
          <w:highlight w:val="yellow"/>
          <w:lang w:eastAsia="cs-CZ"/>
        </w:rPr>
        <w:t>_________</w:t>
      </w:r>
      <w:r w:rsidR="00990945" w:rsidRPr="00990945">
        <w:rPr>
          <w:rFonts w:ascii="Times New Roman" w:hAnsi="Times New Roman" w:cs="Times New Roman"/>
          <w:i/>
          <w:iCs/>
          <w:lang w:eastAsia="cs-CZ"/>
        </w:rPr>
        <w:t xml:space="preserve"> ze dne </w:t>
      </w:r>
      <w:r w:rsidR="00990945" w:rsidRPr="00990945">
        <w:rPr>
          <w:rFonts w:ascii="Times New Roman" w:hAnsi="Times New Roman" w:cs="Times New Roman"/>
          <w:i/>
          <w:iCs/>
          <w:highlight w:val="yellow"/>
          <w:lang w:eastAsia="cs-CZ"/>
        </w:rPr>
        <w:t>____________</w:t>
      </w:r>
      <w:r w:rsidR="00990945" w:rsidRPr="00990945">
        <w:rPr>
          <w:rFonts w:ascii="Times New Roman" w:hAnsi="Times New Roman" w:cs="Times New Roman"/>
          <w:i/>
          <w:iCs/>
          <w:lang w:eastAsia="cs-CZ"/>
        </w:rPr>
        <w:t>. Městys Liteň potvrzuje, že veškeré podmínky dle zákona o obcích byly splněny.</w:t>
      </w:r>
    </w:p>
    <w:p w14:paraId="2B2398E4" w14:textId="77777777" w:rsidR="00726C2D" w:rsidRDefault="00726C2D" w:rsidP="006B5B06">
      <w:pPr>
        <w:spacing w:line="276" w:lineRule="auto"/>
        <w:ind w:left="357"/>
        <w:jc w:val="both"/>
        <w:rPr>
          <w:rFonts w:ascii="Times New Roman" w:hAnsi="Times New Roman" w:cs="Times New Roman"/>
          <w:i/>
          <w:szCs w:val="22"/>
          <w:lang w:eastAsia="cs-CZ"/>
        </w:rPr>
      </w:pPr>
    </w:p>
    <w:p w14:paraId="0FAD3DDF" w14:textId="77777777" w:rsidR="00990945" w:rsidRPr="00990945" w:rsidRDefault="00990945" w:rsidP="006B5B06">
      <w:pPr>
        <w:numPr>
          <w:ilvl w:val="0"/>
          <w:numId w:val="28"/>
        </w:numPr>
        <w:spacing w:line="276" w:lineRule="auto"/>
        <w:ind w:left="357"/>
        <w:jc w:val="both"/>
        <w:rPr>
          <w:rFonts w:ascii="Times New Roman" w:hAnsi="Times New Roman" w:cs="Times New Roman"/>
          <w:i/>
          <w:szCs w:val="22"/>
          <w:lang w:eastAsia="cs-CZ"/>
        </w:rPr>
      </w:pPr>
      <w:r w:rsidRPr="00990945">
        <w:rPr>
          <w:rFonts w:ascii="Times New Roman" w:hAnsi="Times New Roman" w:cs="Times New Roman"/>
          <w:i/>
          <w:szCs w:val="22"/>
          <w:lang w:eastAsia="cs-CZ"/>
        </w:rPr>
        <w:t>Smlouva je vyhotovena ve třech stejnopisech, z nichž každá ze smluvních stran obdrží ihned po podpisu smlouvy po jednom, zbylé vyhotovení určené pro řízení u katastrálního úřadu o návrhu na vklad vlastnického práva do katastru nemovitostí přebírá o</w:t>
      </w:r>
      <w:r w:rsidR="00726C2D">
        <w:rPr>
          <w:rFonts w:ascii="Times New Roman" w:hAnsi="Times New Roman" w:cs="Times New Roman"/>
          <w:i/>
          <w:szCs w:val="22"/>
          <w:lang w:eastAsia="cs-CZ"/>
        </w:rPr>
        <w:t>právněný</w:t>
      </w:r>
      <w:r w:rsidRPr="00990945">
        <w:rPr>
          <w:rFonts w:ascii="Times New Roman" w:hAnsi="Times New Roman" w:cs="Times New Roman"/>
          <w:i/>
          <w:szCs w:val="22"/>
          <w:lang w:eastAsia="cs-CZ"/>
        </w:rPr>
        <w:t>.</w:t>
      </w:r>
    </w:p>
    <w:p w14:paraId="042B3BBA" w14:textId="77777777" w:rsidR="00990945" w:rsidRPr="00990945" w:rsidRDefault="00990945" w:rsidP="006B5B06">
      <w:pPr>
        <w:spacing w:line="276" w:lineRule="auto"/>
        <w:ind w:left="357"/>
        <w:jc w:val="both"/>
        <w:rPr>
          <w:rFonts w:ascii="Times New Roman" w:hAnsi="Times New Roman" w:cs="Times New Roman"/>
          <w:i/>
          <w:szCs w:val="22"/>
          <w:lang w:eastAsia="cs-CZ"/>
        </w:rPr>
      </w:pPr>
    </w:p>
    <w:p w14:paraId="099F0C64" w14:textId="77777777" w:rsidR="00990945" w:rsidRPr="00990945" w:rsidRDefault="00990945" w:rsidP="006B5B06">
      <w:pPr>
        <w:numPr>
          <w:ilvl w:val="0"/>
          <w:numId w:val="28"/>
        </w:numPr>
        <w:spacing w:line="276" w:lineRule="auto"/>
        <w:ind w:left="357"/>
        <w:jc w:val="both"/>
        <w:rPr>
          <w:rFonts w:ascii="Times New Roman" w:hAnsi="Times New Roman" w:cs="Times New Roman"/>
          <w:i/>
          <w:szCs w:val="22"/>
          <w:lang w:eastAsia="cs-CZ"/>
        </w:rPr>
      </w:pPr>
      <w:r w:rsidRPr="00990945">
        <w:rPr>
          <w:rFonts w:ascii="Times New Roman" w:hAnsi="Times New Roman" w:cs="Times New Roman"/>
          <w:i/>
          <w:szCs w:val="22"/>
          <w:lang w:eastAsia="cs-CZ"/>
        </w:rPr>
        <w:t>Smluvní strany si smlouvu řádně přečetly a poté ji po prohlášení, že obsah listiny je projevem jejich pravé a svobodné vůle jako správnou podepsaly.</w:t>
      </w:r>
    </w:p>
    <w:p w14:paraId="35AB062F" w14:textId="77777777" w:rsidR="00990945" w:rsidRPr="00990945" w:rsidRDefault="00990945" w:rsidP="006B5B06">
      <w:pPr>
        <w:ind w:left="357"/>
        <w:rPr>
          <w:rFonts w:ascii="Times New Roman" w:hAnsi="Times New Roman" w:cs="Times New Roman"/>
          <w:i/>
          <w:szCs w:val="22"/>
          <w:lang w:eastAsia="cs-CZ"/>
        </w:rPr>
      </w:pPr>
    </w:p>
    <w:p w14:paraId="7D191934" w14:textId="77777777" w:rsidR="00990945" w:rsidRPr="00990945" w:rsidRDefault="00990945" w:rsidP="00990945">
      <w:pPr>
        <w:spacing w:line="276" w:lineRule="auto"/>
        <w:rPr>
          <w:rFonts w:ascii="Times New Roman" w:hAnsi="Times New Roman" w:cs="Times New Roman"/>
          <w:i/>
          <w:iCs/>
          <w:szCs w:val="22"/>
          <w:lang w:eastAsia="cs-CZ"/>
        </w:rPr>
      </w:pPr>
      <w:r w:rsidRPr="00990945">
        <w:rPr>
          <w:rFonts w:ascii="Times New Roman" w:hAnsi="Times New Roman" w:cs="Times New Roman"/>
          <w:i/>
          <w:iCs/>
          <w:szCs w:val="22"/>
          <w:lang w:eastAsia="cs-CZ"/>
        </w:rPr>
        <w:t>V </w:t>
      </w:r>
      <w:proofErr w:type="spellStart"/>
      <w:r w:rsidRPr="00990945">
        <w:rPr>
          <w:rFonts w:ascii="Times New Roman" w:hAnsi="Times New Roman" w:cs="Times New Roman"/>
          <w:i/>
          <w:iCs/>
          <w:szCs w:val="22"/>
          <w:lang w:eastAsia="cs-CZ"/>
        </w:rPr>
        <w:t>Litni</w:t>
      </w:r>
      <w:proofErr w:type="spellEnd"/>
      <w:r w:rsidRPr="00990945">
        <w:rPr>
          <w:rFonts w:ascii="Times New Roman" w:hAnsi="Times New Roman" w:cs="Times New Roman"/>
          <w:i/>
          <w:iCs/>
          <w:szCs w:val="22"/>
          <w:lang w:eastAsia="cs-CZ"/>
        </w:rPr>
        <w:t xml:space="preserve"> dne ……………….</w:t>
      </w:r>
    </w:p>
    <w:p w14:paraId="46E8E1D1" w14:textId="77777777" w:rsidR="00990945" w:rsidRPr="00990945" w:rsidRDefault="00990945" w:rsidP="00990945">
      <w:pPr>
        <w:spacing w:line="276" w:lineRule="auto"/>
        <w:rPr>
          <w:rFonts w:ascii="Times New Roman" w:hAnsi="Times New Roman" w:cs="Times New Roman"/>
          <w:i/>
          <w:iCs/>
          <w:szCs w:val="22"/>
          <w:lang w:eastAsia="cs-CZ"/>
        </w:rPr>
      </w:pPr>
    </w:p>
    <w:p w14:paraId="6F2BE790" w14:textId="77777777" w:rsidR="00990945" w:rsidRPr="00990945" w:rsidRDefault="00726C2D" w:rsidP="00990945">
      <w:pPr>
        <w:spacing w:line="276" w:lineRule="auto"/>
        <w:rPr>
          <w:rFonts w:ascii="Times New Roman" w:hAnsi="Times New Roman" w:cs="Times New Roman"/>
          <w:i/>
          <w:iCs/>
          <w:szCs w:val="22"/>
          <w:lang w:eastAsia="cs-CZ"/>
        </w:rPr>
      </w:pPr>
      <w:r>
        <w:rPr>
          <w:rFonts w:ascii="Times New Roman" w:hAnsi="Times New Roman" w:cs="Times New Roman"/>
          <w:i/>
          <w:iCs/>
          <w:szCs w:val="22"/>
          <w:lang w:eastAsia="cs-CZ"/>
        </w:rPr>
        <w:t>povinný</w:t>
      </w:r>
      <w:r w:rsidR="00990945" w:rsidRPr="00990945">
        <w:rPr>
          <w:rFonts w:ascii="Times New Roman" w:hAnsi="Times New Roman" w:cs="Times New Roman"/>
          <w:i/>
          <w:iCs/>
          <w:szCs w:val="22"/>
          <w:lang w:eastAsia="cs-CZ"/>
        </w:rPr>
        <w:t>:</w:t>
      </w:r>
      <w:r w:rsidR="00990945" w:rsidRPr="00990945">
        <w:rPr>
          <w:rFonts w:ascii="Times New Roman" w:hAnsi="Times New Roman" w:cs="Times New Roman"/>
          <w:i/>
          <w:iCs/>
          <w:szCs w:val="22"/>
          <w:lang w:eastAsia="cs-CZ"/>
        </w:rPr>
        <w:tab/>
      </w:r>
      <w:r w:rsidR="00990945" w:rsidRPr="00990945">
        <w:rPr>
          <w:rFonts w:ascii="Times New Roman" w:hAnsi="Times New Roman" w:cs="Times New Roman"/>
          <w:i/>
          <w:iCs/>
          <w:szCs w:val="22"/>
          <w:lang w:eastAsia="cs-CZ"/>
        </w:rPr>
        <w:tab/>
      </w:r>
      <w:r w:rsidR="00990945" w:rsidRPr="00990945">
        <w:rPr>
          <w:rFonts w:ascii="Times New Roman" w:hAnsi="Times New Roman" w:cs="Times New Roman"/>
          <w:i/>
          <w:iCs/>
          <w:szCs w:val="22"/>
          <w:lang w:eastAsia="cs-CZ"/>
        </w:rPr>
        <w:tab/>
      </w:r>
      <w:r w:rsidR="00990945" w:rsidRPr="00990945">
        <w:rPr>
          <w:rFonts w:ascii="Times New Roman" w:hAnsi="Times New Roman" w:cs="Times New Roman"/>
          <w:i/>
          <w:iCs/>
          <w:szCs w:val="22"/>
          <w:lang w:eastAsia="cs-CZ"/>
        </w:rPr>
        <w:tab/>
      </w:r>
      <w:r w:rsidR="00990945" w:rsidRPr="00990945">
        <w:rPr>
          <w:rFonts w:ascii="Times New Roman" w:hAnsi="Times New Roman" w:cs="Times New Roman"/>
          <w:i/>
          <w:iCs/>
          <w:szCs w:val="22"/>
          <w:lang w:eastAsia="cs-CZ"/>
        </w:rPr>
        <w:tab/>
      </w:r>
      <w:r w:rsidR="00990945" w:rsidRPr="00990945">
        <w:rPr>
          <w:rFonts w:ascii="Times New Roman" w:hAnsi="Times New Roman" w:cs="Times New Roman"/>
          <w:i/>
          <w:iCs/>
          <w:szCs w:val="22"/>
          <w:lang w:eastAsia="cs-CZ"/>
        </w:rPr>
        <w:tab/>
        <w:t>o</w:t>
      </w:r>
      <w:r>
        <w:rPr>
          <w:rFonts w:ascii="Times New Roman" w:hAnsi="Times New Roman" w:cs="Times New Roman"/>
          <w:i/>
          <w:iCs/>
          <w:szCs w:val="22"/>
          <w:lang w:eastAsia="cs-CZ"/>
        </w:rPr>
        <w:t>právněný</w:t>
      </w:r>
      <w:r w:rsidR="00990945" w:rsidRPr="00990945">
        <w:rPr>
          <w:rFonts w:ascii="Times New Roman" w:hAnsi="Times New Roman" w:cs="Times New Roman"/>
          <w:i/>
          <w:iCs/>
          <w:szCs w:val="22"/>
          <w:lang w:eastAsia="cs-CZ"/>
        </w:rPr>
        <w:t>:</w:t>
      </w:r>
    </w:p>
    <w:p w14:paraId="025F7AF3" w14:textId="77777777" w:rsidR="00990945" w:rsidRPr="00990945" w:rsidRDefault="00990945" w:rsidP="00990945">
      <w:pPr>
        <w:spacing w:line="276" w:lineRule="auto"/>
        <w:rPr>
          <w:rFonts w:ascii="Times New Roman" w:hAnsi="Times New Roman" w:cs="Times New Roman"/>
          <w:i/>
          <w:iCs/>
          <w:szCs w:val="22"/>
          <w:lang w:eastAsia="cs-CZ"/>
        </w:rPr>
      </w:pPr>
    </w:p>
    <w:p w14:paraId="23FC64AA" w14:textId="77777777" w:rsidR="00990945" w:rsidRPr="00990945" w:rsidRDefault="00990945" w:rsidP="00990945">
      <w:pPr>
        <w:jc w:val="both"/>
        <w:rPr>
          <w:rFonts w:ascii="Times New Roman" w:hAnsi="Times New Roman" w:cs="Times New Roman"/>
          <w:i/>
          <w:iCs/>
          <w:szCs w:val="22"/>
          <w:lang w:eastAsia="cs-CZ"/>
        </w:rPr>
      </w:pPr>
    </w:p>
    <w:p w14:paraId="24AEA3EE" w14:textId="77777777" w:rsidR="00990945" w:rsidRPr="00990945" w:rsidRDefault="00990945" w:rsidP="00990945">
      <w:pPr>
        <w:jc w:val="both"/>
        <w:rPr>
          <w:rFonts w:ascii="Times New Roman" w:hAnsi="Times New Roman" w:cs="Times New Roman"/>
          <w:i/>
          <w:iCs/>
          <w:szCs w:val="22"/>
          <w:lang w:eastAsia="cs-CZ"/>
        </w:rPr>
      </w:pPr>
      <w:r w:rsidRPr="00990945">
        <w:rPr>
          <w:rFonts w:ascii="Times New Roman" w:hAnsi="Times New Roman" w:cs="Times New Roman"/>
          <w:i/>
          <w:iCs/>
          <w:szCs w:val="22"/>
          <w:lang w:eastAsia="cs-CZ"/>
        </w:rPr>
        <w:t>…………………………………</w:t>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t>……………………………………………..</w:t>
      </w:r>
    </w:p>
    <w:p w14:paraId="5AD3A798" w14:textId="77777777" w:rsidR="00990945" w:rsidRPr="00990945" w:rsidRDefault="00990945" w:rsidP="00990945">
      <w:pPr>
        <w:jc w:val="both"/>
        <w:rPr>
          <w:rFonts w:ascii="Times New Roman" w:hAnsi="Times New Roman" w:cs="Times New Roman"/>
          <w:b/>
          <w:bCs/>
          <w:i/>
          <w:iCs/>
          <w:szCs w:val="22"/>
          <w:lang w:eastAsia="cs-CZ"/>
        </w:rPr>
      </w:pPr>
      <w:r w:rsidRPr="00990945">
        <w:rPr>
          <w:rFonts w:ascii="Times New Roman" w:hAnsi="Times New Roman" w:cs="Times New Roman"/>
          <w:b/>
          <w:i/>
          <w:iCs/>
          <w:szCs w:val="22"/>
          <w:lang w:eastAsia="cs-CZ"/>
        </w:rPr>
        <w:t xml:space="preserve">Stříbrný potok </w:t>
      </w:r>
      <w:r w:rsidRPr="00990945">
        <w:rPr>
          <w:rFonts w:ascii="Times New Roman" w:hAnsi="Times New Roman" w:cs="Times New Roman"/>
          <w:b/>
          <w:i/>
          <w:szCs w:val="22"/>
          <w:lang w:eastAsia="cs-CZ"/>
        </w:rPr>
        <w:t xml:space="preserve">Reality </w:t>
      </w:r>
      <w:proofErr w:type="spellStart"/>
      <w:r w:rsidRPr="00990945">
        <w:rPr>
          <w:rFonts w:ascii="Times New Roman" w:hAnsi="Times New Roman" w:cs="Times New Roman"/>
          <w:b/>
          <w:i/>
          <w:szCs w:val="22"/>
          <w:lang w:eastAsia="cs-CZ"/>
        </w:rPr>
        <w:t>Developments</w:t>
      </w:r>
      <w:proofErr w:type="spellEnd"/>
      <w:r w:rsidRPr="00990945">
        <w:rPr>
          <w:rFonts w:ascii="Times New Roman" w:hAnsi="Times New Roman" w:cs="Times New Roman"/>
          <w:b/>
          <w:i/>
          <w:iCs/>
          <w:szCs w:val="22"/>
          <w:lang w:eastAsia="cs-CZ"/>
        </w:rPr>
        <w:t>, s.r.o.</w:t>
      </w:r>
      <w:r w:rsidRPr="00990945">
        <w:rPr>
          <w:rFonts w:ascii="Times New Roman" w:hAnsi="Times New Roman" w:cs="Times New Roman"/>
          <w:b/>
          <w:i/>
          <w:iCs/>
          <w:szCs w:val="22"/>
          <w:lang w:eastAsia="cs-CZ"/>
        </w:rPr>
        <w:tab/>
      </w:r>
      <w:r w:rsidRPr="00990945">
        <w:rPr>
          <w:rFonts w:ascii="Times New Roman" w:hAnsi="Times New Roman" w:cs="Times New Roman"/>
          <w:b/>
          <w:i/>
          <w:iCs/>
          <w:szCs w:val="22"/>
          <w:lang w:eastAsia="cs-CZ"/>
        </w:rPr>
        <w:tab/>
        <w:t>Městys Liteň</w:t>
      </w:r>
    </w:p>
    <w:p w14:paraId="04D14CA9" w14:textId="77777777" w:rsidR="00990945" w:rsidRPr="00990945" w:rsidRDefault="00990945" w:rsidP="00990945">
      <w:pPr>
        <w:jc w:val="both"/>
        <w:rPr>
          <w:rFonts w:ascii="Times New Roman" w:hAnsi="Times New Roman" w:cs="Times New Roman"/>
          <w:i/>
          <w:iCs/>
          <w:szCs w:val="22"/>
          <w:lang w:eastAsia="cs-CZ"/>
        </w:rPr>
      </w:pPr>
      <w:r w:rsidRPr="00990945">
        <w:rPr>
          <w:rFonts w:ascii="Times New Roman" w:hAnsi="Times New Roman" w:cs="Times New Roman"/>
          <w:i/>
          <w:iCs/>
          <w:szCs w:val="22"/>
          <w:lang w:eastAsia="cs-CZ"/>
        </w:rPr>
        <w:t xml:space="preserve">Matthew </w:t>
      </w:r>
      <w:proofErr w:type="spellStart"/>
      <w:r w:rsidRPr="00990945">
        <w:rPr>
          <w:rFonts w:ascii="Times New Roman" w:hAnsi="Times New Roman" w:cs="Times New Roman"/>
          <w:i/>
          <w:iCs/>
          <w:szCs w:val="22"/>
          <w:lang w:eastAsia="cs-CZ"/>
        </w:rPr>
        <w:t>Vaclav</w:t>
      </w:r>
      <w:proofErr w:type="spellEnd"/>
      <w:r w:rsidRPr="00990945">
        <w:rPr>
          <w:rFonts w:ascii="Times New Roman" w:hAnsi="Times New Roman" w:cs="Times New Roman"/>
          <w:i/>
          <w:iCs/>
          <w:szCs w:val="22"/>
          <w:lang w:eastAsia="cs-CZ"/>
        </w:rPr>
        <w:t xml:space="preserve"> </w:t>
      </w:r>
      <w:proofErr w:type="spellStart"/>
      <w:r w:rsidRPr="00990945">
        <w:rPr>
          <w:rFonts w:ascii="Times New Roman" w:hAnsi="Times New Roman" w:cs="Times New Roman"/>
          <w:i/>
          <w:iCs/>
          <w:szCs w:val="22"/>
          <w:lang w:eastAsia="cs-CZ"/>
        </w:rPr>
        <w:t>Duras</w:t>
      </w:r>
      <w:proofErr w:type="spellEnd"/>
      <w:r w:rsidRPr="00990945">
        <w:rPr>
          <w:rFonts w:ascii="Times New Roman" w:hAnsi="Times New Roman" w:cs="Times New Roman"/>
          <w:i/>
          <w:iCs/>
          <w:szCs w:val="22"/>
          <w:lang w:eastAsia="cs-CZ"/>
        </w:rPr>
        <w:t>, jednatel</w:t>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t>Tomáš Jurajda, starosta</w:t>
      </w:r>
    </w:p>
    <w:p w14:paraId="6C76AC16" w14:textId="77777777" w:rsidR="00990945" w:rsidRPr="00990945" w:rsidRDefault="00990945" w:rsidP="00990945">
      <w:pPr>
        <w:tabs>
          <w:tab w:val="left" w:pos="5040"/>
        </w:tabs>
        <w:jc w:val="both"/>
        <w:rPr>
          <w:rFonts w:ascii="Times New Roman" w:hAnsi="Times New Roman" w:cs="Times New Roman"/>
          <w:bCs/>
          <w:i/>
          <w:iCs/>
          <w:szCs w:val="22"/>
          <w:lang w:eastAsia="cs-CZ"/>
        </w:rPr>
      </w:pPr>
      <w:r w:rsidRPr="00990945">
        <w:rPr>
          <w:rFonts w:ascii="Times New Roman" w:hAnsi="Times New Roman" w:cs="Times New Roman"/>
          <w:bCs/>
          <w:i/>
          <w:iCs/>
          <w:szCs w:val="22"/>
          <w:lang w:eastAsia="cs-CZ"/>
        </w:rPr>
        <w:t>(úředně ověřený podpis)</w:t>
      </w:r>
      <w:r w:rsidRPr="00990945">
        <w:rPr>
          <w:rFonts w:ascii="Times New Roman" w:hAnsi="Times New Roman" w:cs="Times New Roman"/>
          <w:bCs/>
          <w:i/>
          <w:iCs/>
          <w:szCs w:val="22"/>
          <w:lang w:eastAsia="cs-CZ"/>
        </w:rPr>
        <w:tab/>
        <w:t>(úředně ověřený podpis)</w:t>
      </w:r>
    </w:p>
    <w:p w14:paraId="1FB4A6C7" w14:textId="77777777" w:rsidR="00990945" w:rsidRPr="00990945" w:rsidRDefault="00990945" w:rsidP="00990945">
      <w:pPr>
        <w:tabs>
          <w:tab w:val="left" w:pos="5040"/>
        </w:tabs>
        <w:jc w:val="both"/>
        <w:rPr>
          <w:rFonts w:ascii="Times New Roman" w:hAnsi="Times New Roman" w:cs="Times New Roman"/>
          <w:i/>
          <w:iCs/>
          <w:szCs w:val="22"/>
          <w:lang w:eastAsia="cs-CZ"/>
        </w:rPr>
      </w:pPr>
    </w:p>
    <w:p w14:paraId="706EF196" w14:textId="77777777" w:rsidR="00990945" w:rsidRPr="00990945" w:rsidRDefault="00990945" w:rsidP="00990945">
      <w:pPr>
        <w:tabs>
          <w:tab w:val="left" w:pos="5040"/>
        </w:tabs>
        <w:jc w:val="both"/>
        <w:rPr>
          <w:rFonts w:ascii="Times New Roman" w:hAnsi="Times New Roman" w:cs="Times New Roman"/>
          <w:i/>
          <w:iCs/>
          <w:szCs w:val="22"/>
          <w:lang w:eastAsia="cs-CZ"/>
        </w:rPr>
      </w:pPr>
    </w:p>
    <w:p w14:paraId="6B370AC4" w14:textId="77777777" w:rsidR="00990945" w:rsidRPr="00990945" w:rsidRDefault="00990945" w:rsidP="00990945">
      <w:pPr>
        <w:tabs>
          <w:tab w:val="left" w:pos="5040"/>
        </w:tabs>
        <w:jc w:val="both"/>
        <w:rPr>
          <w:rFonts w:ascii="Times New Roman" w:hAnsi="Times New Roman" w:cs="Times New Roman"/>
          <w:i/>
          <w:iCs/>
          <w:szCs w:val="22"/>
          <w:lang w:eastAsia="cs-CZ"/>
        </w:rPr>
      </w:pPr>
    </w:p>
    <w:p w14:paraId="39A4E409" w14:textId="77777777" w:rsidR="00990945" w:rsidRPr="00990945" w:rsidRDefault="00990945" w:rsidP="00990945">
      <w:pPr>
        <w:tabs>
          <w:tab w:val="left" w:pos="5040"/>
        </w:tabs>
        <w:jc w:val="both"/>
        <w:rPr>
          <w:rFonts w:ascii="Times New Roman" w:hAnsi="Times New Roman" w:cs="Times New Roman"/>
          <w:i/>
          <w:iCs/>
          <w:szCs w:val="22"/>
          <w:lang w:eastAsia="cs-CZ"/>
        </w:rPr>
      </w:pPr>
      <w:r w:rsidRPr="00990945">
        <w:rPr>
          <w:rFonts w:ascii="Times New Roman" w:hAnsi="Times New Roman" w:cs="Times New Roman"/>
          <w:i/>
          <w:iCs/>
          <w:szCs w:val="22"/>
          <w:lang w:eastAsia="cs-CZ"/>
        </w:rPr>
        <w:t>………………………………..</w:t>
      </w:r>
    </w:p>
    <w:p w14:paraId="05CCF73A" w14:textId="77777777" w:rsidR="00990945" w:rsidRPr="00990945" w:rsidRDefault="00990945" w:rsidP="00990945">
      <w:pPr>
        <w:tabs>
          <w:tab w:val="left" w:pos="5040"/>
        </w:tabs>
        <w:jc w:val="both"/>
        <w:rPr>
          <w:rFonts w:ascii="Times New Roman" w:hAnsi="Times New Roman" w:cs="Times New Roman"/>
          <w:b/>
          <w:bCs/>
          <w:i/>
          <w:iCs/>
          <w:szCs w:val="22"/>
          <w:lang w:eastAsia="cs-CZ"/>
        </w:rPr>
      </w:pPr>
      <w:r w:rsidRPr="00990945">
        <w:rPr>
          <w:rFonts w:ascii="Times New Roman" w:hAnsi="Times New Roman" w:cs="Times New Roman"/>
          <w:b/>
          <w:bCs/>
          <w:i/>
          <w:iCs/>
          <w:szCs w:val="22"/>
          <w:lang w:eastAsia="cs-CZ"/>
        </w:rPr>
        <w:t xml:space="preserve">Stříbrný potok </w:t>
      </w:r>
      <w:r w:rsidRPr="00990945">
        <w:rPr>
          <w:rFonts w:ascii="Times New Roman" w:hAnsi="Times New Roman" w:cs="Times New Roman"/>
          <w:b/>
          <w:i/>
          <w:szCs w:val="22"/>
          <w:lang w:eastAsia="cs-CZ"/>
        </w:rPr>
        <w:t xml:space="preserve">Reality </w:t>
      </w:r>
      <w:proofErr w:type="spellStart"/>
      <w:r w:rsidRPr="00990945">
        <w:rPr>
          <w:rFonts w:ascii="Times New Roman" w:hAnsi="Times New Roman" w:cs="Times New Roman"/>
          <w:b/>
          <w:i/>
          <w:szCs w:val="22"/>
          <w:lang w:eastAsia="cs-CZ"/>
        </w:rPr>
        <w:t>Developments</w:t>
      </w:r>
      <w:proofErr w:type="spellEnd"/>
      <w:r w:rsidRPr="00990945">
        <w:rPr>
          <w:rFonts w:ascii="Times New Roman" w:hAnsi="Times New Roman" w:cs="Times New Roman"/>
          <w:b/>
          <w:bCs/>
          <w:i/>
          <w:iCs/>
          <w:szCs w:val="22"/>
          <w:lang w:eastAsia="cs-CZ"/>
        </w:rPr>
        <w:t>, s.r.o.</w:t>
      </w:r>
    </w:p>
    <w:p w14:paraId="23352A43" w14:textId="77777777" w:rsidR="00990945" w:rsidRPr="00990945" w:rsidRDefault="00990945" w:rsidP="00990945">
      <w:pPr>
        <w:tabs>
          <w:tab w:val="left" w:pos="5040"/>
        </w:tabs>
        <w:jc w:val="both"/>
        <w:rPr>
          <w:rFonts w:ascii="Times New Roman" w:hAnsi="Times New Roman" w:cs="Times New Roman"/>
          <w:i/>
          <w:iCs/>
          <w:szCs w:val="22"/>
          <w:lang w:eastAsia="cs-CZ"/>
        </w:rPr>
      </w:pPr>
      <w:r w:rsidRPr="00990945">
        <w:rPr>
          <w:rFonts w:ascii="Times New Roman" w:hAnsi="Times New Roman" w:cs="Times New Roman"/>
          <w:i/>
          <w:iCs/>
          <w:szCs w:val="22"/>
          <w:lang w:eastAsia="cs-CZ"/>
        </w:rPr>
        <w:t xml:space="preserve">Veronika </w:t>
      </w:r>
      <w:proofErr w:type="spellStart"/>
      <w:r w:rsidRPr="00990945">
        <w:rPr>
          <w:rFonts w:ascii="Times New Roman" w:hAnsi="Times New Roman" w:cs="Times New Roman"/>
          <w:i/>
          <w:iCs/>
          <w:szCs w:val="22"/>
          <w:lang w:eastAsia="cs-CZ"/>
        </w:rPr>
        <w:t>Duras</w:t>
      </w:r>
      <w:proofErr w:type="spellEnd"/>
      <w:r w:rsidRPr="00990945">
        <w:rPr>
          <w:rFonts w:ascii="Times New Roman" w:hAnsi="Times New Roman" w:cs="Times New Roman"/>
          <w:i/>
          <w:iCs/>
          <w:szCs w:val="22"/>
          <w:lang w:eastAsia="cs-CZ"/>
        </w:rPr>
        <w:t>, jednatel</w:t>
      </w:r>
    </w:p>
    <w:p w14:paraId="49A31D0A" w14:textId="77777777" w:rsidR="00990945" w:rsidRPr="00990945" w:rsidRDefault="00990945" w:rsidP="00990945">
      <w:pPr>
        <w:tabs>
          <w:tab w:val="left" w:pos="5040"/>
        </w:tabs>
        <w:jc w:val="both"/>
        <w:rPr>
          <w:rFonts w:ascii="Times New Roman" w:hAnsi="Times New Roman" w:cs="Times New Roman"/>
          <w:bCs/>
          <w:i/>
          <w:iCs/>
          <w:szCs w:val="22"/>
          <w:lang w:eastAsia="cs-CZ"/>
        </w:rPr>
      </w:pPr>
      <w:r w:rsidRPr="00990945">
        <w:rPr>
          <w:rFonts w:ascii="Times New Roman" w:hAnsi="Times New Roman" w:cs="Times New Roman"/>
          <w:bCs/>
          <w:i/>
          <w:iCs/>
          <w:szCs w:val="22"/>
          <w:lang w:eastAsia="cs-CZ"/>
        </w:rPr>
        <w:t>(úředně ověřený podpis)</w:t>
      </w:r>
    </w:p>
    <w:p w14:paraId="119DD42A" w14:textId="77777777" w:rsidR="00990945" w:rsidRPr="00990945" w:rsidRDefault="00990945" w:rsidP="00990945">
      <w:pPr>
        <w:tabs>
          <w:tab w:val="left" w:pos="5040"/>
        </w:tabs>
        <w:jc w:val="both"/>
        <w:rPr>
          <w:rFonts w:ascii="Times New Roman" w:hAnsi="Times New Roman" w:cs="Times New Roman"/>
          <w:i/>
          <w:iCs/>
          <w:szCs w:val="22"/>
          <w:lang w:eastAsia="cs-CZ"/>
        </w:rPr>
      </w:pPr>
    </w:p>
    <w:p w14:paraId="6EE10654" w14:textId="77777777" w:rsidR="00990945" w:rsidRPr="00990945" w:rsidRDefault="00990945" w:rsidP="00990945">
      <w:pPr>
        <w:tabs>
          <w:tab w:val="left" w:pos="5040"/>
        </w:tabs>
        <w:jc w:val="both"/>
        <w:rPr>
          <w:rFonts w:ascii="Times New Roman" w:hAnsi="Times New Roman" w:cs="Times New Roman"/>
          <w:i/>
          <w:iCs/>
          <w:szCs w:val="22"/>
          <w:u w:val="single"/>
          <w:lang w:eastAsia="cs-CZ"/>
        </w:rPr>
      </w:pPr>
    </w:p>
    <w:p w14:paraId="49BCB1C3" w14:textId="77777777" w:rsidR="00990945" w:rsidRPr="00990945" w:rsidRDefault="00990945" w:rsidP="00990945">
      <w:pPr>
        <w:tabs>
          <w:tab w:val="left" w:pos="5040"/>
        </w:tabs>
        <w:jc w:val="both"/>
        <w:rPr>
          <w:rFonts w:ascii="Times New Roman" w:hAnsi="Times New Roman" w:cs="Times New Roman"/>
          <w:i/>
          <w:iCs/>
          <w:szCs w:val="22"/>
          <w:u w:val="single"/>
          <w:lang w:eastAsia="cs-CZ"/>
        </w:rPr>
      </w:pPr>
    </w:p>
    <w:p w14:paraId="66FC5962" w14:textId="77777777" w:rsidR="00990945" w:rsidRPr="00990945" w:rsidRDefault="00990945" w:rsidP="00990945">
      <w:pPr>
        <w:tabs>
          <w:tab w:val="left" w:pos="5040"/>
        </w:tabs>
        <w:jc w:val="both"/>
        <w:rPr>
          <w:rFonts w:ascii="Times New Roman" w:hAnsi="Times New Roman" w:cs="Times New Roman"/>
          <w:i/>
          <w:iCs/>
          <w:szCs w:val="22"/>
          <w:u w:val="single"/>
          <w:lang w:eastAsia="cs-CZ"/>
        </w:rPr>
      </w:pPr>
      <w:r w:rsidRPr="00990945">
        <w:rPr>
          <w:rFonts w:ascii="Times New Roman" w:hAnsi="Times New Roman" w:cs="Times New Roman"/>
          <w:i/>
          <w:iCs/>
          <w:szCs w:val="22"/>
          <w:u w:val="single"/>
          <w:lang w:eastAsia="cs-CZ"/>
        </w:rPr>
        <w:t>Doložka podle zák. č. 128/2000 Sb.</w:t>
      </w:r>
    </w:p>
    <w:p w14:paraId="79FDF2BE" w14:textId="77777777" w:rsidR="00990945" w:rsidRPr="00990945" w:rsidRDefault="00990945" w:rsidP="00990945">
      <w:pPr>
        <w:tabs>
          <w:tab w:val="left" w:pos="5040"/>
        </w:tabs>
        <w:jc w:val="both"/>
        <w:rPr>
          <w:rFonts w:ascii="Times New Roman" w:hAnsi="Times New Roman" w:cs="Times New Roman"/>
          <w:i/>
          <w:iCs/>
          <w:szCs w:val="22"/>
          <w:lang w:eastAsia="cs-CZ"/>
        </w:rPr>
      </w:pPr>
      <w:r w:rsidRPr="00990945">
        <w:rPr>
          <w:rFonts w:ascii="Times New Roman" w:hAnsi="Times New Roman" w:cs="Times New Roman"/>
          <w:i/>
          <w:iCs/>
          <w:szCs w:val="22"/>
          <w:lang w:eastAsia="cs-CZ"/>
        </w:rPr>
        <w:t>K</w:t>
      </w:r>
      <w:r w:rsidR="00BD7C8D">
        <w:rPr>
          <w:rFonts w:ascii="Times New Roman" w:hAnsi="Times New Roman" w:cs="Times New Roman"/>
          <w:i/>
          <w:iCs/>
          <w:szCs w:val="22"/>
          <w:lang w:eastAsia="cs-CZ"/>
        </w:rPr>
        <w:t>e zřízení věcného břemene k části p</w:t>
      </w:r>
      <w:r w:rsidRPr="00990945">
        <w:rPr>
          <w:rFonts w:ascii="Times New Roman" w:hAnsi="Times New Roman" w:cs="Times New Roman"/>
          <w:i/>
          <w:iCs/>
          <w:szCs w:val="22"/>
          <w:lang w:eastAsia="cs-CZ"/>
        </w:rPr>
        <w:t xml:space="preserve">ozemku </w:t>
      </w:r>
      <w:proofErr w:type="spellStart"/>
      <w:r w:rsidRPr="00990945">
        <w:rPr>
          <w:rFonts w:ascii="Times New Roman" w:hAnsi="Times New Roman" w:cs="Times New Roman"/>
          <w:i/>
          <w:iCs/>
          <w:szCs w:val="22"/>
          <w:lang w:eastAsia="cs-CZ"/>
        </w:rPr>
        <w:t>parc</w:t>
      </w:r>
      <w:proofErr w:type="spellEnd"/>
      <w:r w:rsidRPr="00990945">
        <w:rPr>
          <w:rFonts w:ascii="Times New Roman" w:hAnsi="Times New Roman" w:cs="Times New Roman"/>
          <w:i/>
          <w:iCs/>
          <w:szCs w:val="22"/>
          <w:lang w:eastAsia="cs-CZ"/>
        </w:rPr>
        <w:t>. č.</w:t>
      </w:r>
      <w:r w:rsidR="00BD7C8D">
        <w:rPr>
          <w:rFonts w:ascii="Times New Roman" w:hAnsi="Times New Roman" w:cs="Times New Roman"/>
          <w:i/>
          <w:iCs/>
          <w:szCs w:val="22"/>
          <w:lang w:eastAsia="cs-CZ"/>
        </w:rPr>
        <w:t xml:space="preserve"> 17</w:t>
      </w:r>
      <w:r w:rsidRPr="00990945">
        <w:rPr>
          <w:rFonts w:ascii="Times New Roman" w:hAnsi="Times New Roman" w:cs="Times New Roman"/>
          <w:i/>
          <w:iCs/>
          <w:szCs w:val="22"/>
          <w:lang w:eastAsia="cs-CZ"/>
        </w:rPr>
        <w:t xml:space="preserve"> v </w:t>
      </w:r>
      <w:proofErr w:type="spellStart"/>
      <w:r w:rsidRPr="00990945">
        <w:rPr>
          <w:rFonts w:ascii="Times New Roman" w:hAnsi="Times New Roman" w:cs="Times New Roman"/>
          <w:i/>
          <w:iCs/>
          <w:szCs w:val="22"/>
          <w:lang w:eastAsia="cs-CZ"/>
        </w:rPr>
        <w:t>k.ú</w:t>
      </w:r>
      <w:proofErr w:type="spellEnd"/>
      <w:r w:rsidRPr="00990945">
        <w:rPr>
          <w:rFonts w:ascii="Times New Roman" w:hAnsi="Times New Roman" w:cs="Times New Roman"/>
          <w:i/>
          <w:iCs/>
          <w:szCs w:val="22"/>
          <w:lang w:eastAsia="cs-CZ"/>
        </w:rPr>
        <w:t xml:space="preserve">. Liteň </w:t>
      </w:r>
      <w:r w:rsidR="00BD7C8D">
        <w:rPr>
          <w:rFonts w:ascii="Times New Roman" w:hAnsi="Times New Roman" w:cs="Times New Roman"/>
          <w:i/>
          <w:iCs/>
          <w:szCs w:val="22"/>
          <w:lang w:eastAsia="cs-CZ"/>
        </w:rPr>
        <w:t>ve prospěch M</w:t>
      </w:r>
      <w:r w:rsidRPr="00990945">
        <w:rPr>
          <w:rFonts w:ascii="Times New Roman" w:hAnsi="Times New Roman" w:cs="Times New Roman"/>
          <w:i/>
          <w:iCs/>
          <w:szCs w:val="22"/>
          <w:lang w:eastAsia="cs-CZ"/>
        </w:rPr>
        <w:t>ěstyse</w:t>
      </w:r>
      <w:r w:rsidR="00BD7C8D">
        <w:rPr>
          <w:rFonts w:ascii="Times New Roman" w:hAnsi="Times New Roman" w:cs="Times New Roman"/>
          <w:i/>
          <w:iCs/>
          <w:szCs w:val="22"/>
          <w:lang w:eastAsia="cs-CZ"/>
        </w:rPr>
        <w:t xml:space="preserve"> Liteň</w:t>
      </w:r>
      <w:r w:rsidRPr="00990945">
        <w:rPr>
          <w:rFonts w:ascii="Times New Roman" w:hAnsi="Times New Roman" w:cs="Times New Roman"/>
          <w:i/>
          <w:iCs/>
          <w:szCs w:val="22"/>
          <w:lang w:eastAsia="cs-CZ"/>
        </w:rPr>
        <w:t xml:space="preserve"> udělilo souhlas a uzavření této smlouvy schválilo Zastupitelstvo městyse Liteň svým usnesením č. _________, přijatým na veřejném zasedání zastupitelstva dne ……………… Tím byly splněny zákonné podmínky pro platnost smlouvy podle zákona č. 128/2000 Sb., o obcích, ve znění pozdějších předpisů.</w:t>
      </w:r>
    </w:p>
    <w:p w14:paraId="1E5663AD" w14:textId="77777777" w:rsidR="00990945" w:rsidRPr="00990945" w:rsidRDefault="00990945" w:rsidP="00990945">
      <w:pPr>
        <w:rPr>
          <w:rFonts w:ascii="Times New Roman" w:hAnsi="Times New Roman" w:cs="Times New Roman"/>
          <w:i/>
          <w:iCs/>
          <w:szCs w:val="22"/>
          <w:lang w:eastAsia="cs-CZ"/>
        </w:rPr>
      </w:pPr>
    </w:p>
    <w:p w14:paraId="733AB90A" w14:textId="77777777" w:rsidR="00990945" w:rsidRPr="00990945" w:rsidRDefault="00990945" w:rsidP="00990945">
      <w:pPr>
        <w:rPr>
          <w:rFonts w:ascii="Times New Roman" w:hAnsi="Times New Roman" w:cs="Times New Roman"/>
          <w:i/>
          <w:iCs/>
          <w:szCs w:val="22"/>
          <w:lang w:eastAsia="cs-CZ"/>
        </w:rPr>
      </w:pPr>
    </w:p>
    <w:p w14:paraId="2ED9A2A1" w14:textId="77777777" w:rsidR="00990945" w:rsidRPr="00990945" w:rsidRDefault="00990945" w:rsidP="00990945">
      <w:pPr>
        <w:rPr>
          <w:rFonts w:ascii="Times New Roman" w:hAnsi="Times New Roman" w:cs="Times New Roman"/>
          <w:i/>
          <w:iCs/>
          <w:szCs w:val="22"/>
          <w:lang w:eastAsia="cs-CZ"/>
        </w:rPr>
      </w:pP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t>…………………………………………</w:t>
      </w:r>
    </w:p>
    <w:p w14:paraId="6E40C6D6" w14:textId="77777777" w:rsidR="00990945" w:rsidRPr="00990945" w:rsidRDefault="00990945" w:rsidP="00990945">
      <w:pPr>
        <w:rPr>
          <w:rFonts w:ascii="Times New Roman" w:hAnsi="Times New Roman" w:cs="Times New Roman"/>
          <w:i/>
          <w:iCs/>
          <w:szCs w:val="22"/>
          <w:lang w:eastAsia="cs-CZ"/>
        </w:rPr>
      </w:pP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t>Městys Liteň</w:t>
      </w:r>
    </w:p>
    <w:p w14:paraId="46190377" w14:textId="77777777" w:rsidR="00990945" w:rsidRPr="00990945" w:rsidRDefault="00990945" w:rsidP="00990945">
      <w:pPr>
        <w:rPr>
          <w:rFonts w:ascii="Times New Roman" w:hAnsi="Times New Roman" w:cs="Times New Roman"/>
          <w:i/>
          <w:iCs/>
          <w:szCs w:val="22"/>
          <w:lang w:eastAsia="cs-CZ"/>
        </w:rPr>
      </w:pP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r>
      <w:r w:rsidRPr="00990945">
        <w:rPr>
          <w:rFonts w:ascii="Times New Roman" w:hAnsi="Times New Roman" w:cs="Times New Roman"/>
          <w:i/>
          <w:iCs/>
          <w:szCs w:val="22"/>
          <w:lang w:eastAsia="cs-CZ"/>
        </w:rPr>
        <w:tab/>
        <w:t>Tomáš Jurajda, starosta</w:t>
      </w:r>
    </w:p>
    <w:p w14:paraId="48A6D2A8" w14:textId="77777777" w:rsidR="00990945" w:rsidRPr="00990945" w:rsidRDefault="00990945" w:rsidP="00990945">
      <w:pPr>
        <w:rPr>
          <w:rFonts w:ascii="Times New Roman" w:hAnsi="Times New Roman" w:cs="Times New Roman"/>
          <w:i/>
          <w:szCs w:val="22"/>
          <w:lang w:eastAsia="cs-CZ"/>
        </w:rPr>
      </w:pPr>
    </w:p>
    <w:p w14:paraId="42EC5C7C" w14:textId="77777777" w:rsidR="00990945" w:rsidRPr="00990945" w:rsidRDefault="00990945" w:rsidP="00990945">
      <w:pPr>
        <w:rPr>
          <w:rFonts w:ascii="Times New Roman" w:hAnsi="Times New Roman" w:cs="Times New Roman"/>
          <w:i/>
          <w:szCs w:val="22"/>
          <w:lang w:eastAsia="cs-CZ"/>
        </w:rPr>
      </w:pPr>
    </w:p>
    <w:p w14:paraId="00A4D8A4" w14:textId="77777777" w:rsidR="00990945" w:rsidRPr="00990945" w:rsidRDefault="00990945" w:rsidP="00990945">
      <w:pPr>
        <w:jc w:val="center"/>
        <w:rPr>
          <w:rFonts w:ascii="Times New Roman" w:hAnsi="Times New Roman" w:cs="Times New Roman"/>
          <w:i/>
          <w:szCs w:val="22"/>
          <w:lang w:eastAsia="cs-CZ"/>
        </w:rPr>
      </w:pPr>
      <w:r w:rsidRPr="00990945">
        <w:rPr>
          <w:rFonts w:ascii="Times New Roman" w:hAnsi="Times New Roman" w:cs="Times New Roman"/>
          <w:i/>
          <w:szCs w:val="22"/>
          <w:lang w:eastAsia="cs-CZ"/>
        </w:rPr>
        <w:t>**************</w:t>
      </w:r>
    </w:p>
    <w:p w14:paraId="4F17CC04" w14:textId="77777777" w:rsidR="00990945" w:rsidRPr="00990945" w:rsidRDefault="00990945" w:rsidP="00990945">
      <w:pPr>
        <w:jc w:val="center"/>
        <w:rPr>
          <w:rFonts w:ascii="Times New Roman" w:hAnsi="Times New Roman" w:cs="Times New Roman"/>
          <w:i/>
          <w:szCs w:val="22"/>
          <w:lang w:eastAsia="cs-CZ"/>
        </w:rPr>
      </w:pPr>
      <w:r w:rsidRPr="00990945">
        <w:rPr>
          <w:rFonts w:ascii="Times New Roman" w:hAnsi="Times New Roman" w:cs="Times New Roman"/>
          <w:i/>
          <w:szCs w:val="22"/>
          <w:lang w:eastAsia="cs-CZ"/>
        </w:rPr>
        <w:lastRenderedPageBreak/>
        <w:t>Konec přílohy</w:t>
      </w:r>
    </w:p>
    <w:p w14:paraId="5EFA9762" w14:textId="77777777" w:rsidR="00A95239" w:rsidRPr="003770BC" w:rsidRDefault="00A95239" w:rsidP="0016373A">
      <w:pPr>
        <w:jc w:val="both"/>
        <w:rPr>
          <w:rFonts w:ascii="Times New Roman" w:hAnsi="Times New Roman" w:cs="Times New Roman"/>
          <w:iCs/>
          <w:szCs w:val="22"/>
        </w:rPr>
      </w:pPr>
    </w:p>
    <w:sectPr w:rsidR="00A95239" w:rsidRPr="003770BC" w:rsidSect="00910F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0FFD" w14:textId="77777777" w:rsidR="00E90094" w:rsidRDefault="00E90094">
      <w:r>
        <w:separator/>
      </w:r>
    </w:p>
  </w:endnote>
  <w:endnote w:type="continuationSeparator" w:id="0">
    <w:p w14:paraId="6FD4B5E1" w14:textId="77777777" w:rsidR="00E90094" w:rsidRDefault="00E9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E667" w14:textId="77777777" w:rsidR="007B7A74" w:rsidRDefault="007B7A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5969DC6D" w14:textId="77777777" w:rsidR="007B7A74" w:rsidRDefault="007B7A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D426" w14:textId="77777777" w:rsidR="007B7A74" w:rsidRDefault="007B7A74">
    <w:pPr>
      <w:pStyle w:val="Zpat"/>
      <w:framePr w:wrap="around" w:vAnchor="text" w:hAnchor="margin" w:xAlign="center" w:y="1"/>
      <w:rPr>
        <w:rStyle w:val="slostrnky"/>
        <w:rFonts w:ascii="Times New Roman" w:hAnsi="Times New Roman"/>
        <w:sz w:val="20"/>
        <w:szCs w:val="20"/>
      </w:rPr>
    </w:pPr>
    <w:r>
      <w:rPr>
        <w:rStyle w:val="slostrnky"/>
        <w:rFonts w:ascii="Times New Roman" w:hAnsi="Times New Roman"/>
        <w:sz w:val="20"/>
        <w:szCs w:val="20"/>
      </w:rPr>
      <w:fldChar w:fldCharType="begin"/>
    </w:r>
    <w:r>
      <w:rPr>
        <w:rStyle w:val="slostrnky"/>
        <w:rFonts w:ascii="Times New Roman" w:hAnsi="Times New Roman"/>
        <w:sz w:val="20"/>
        <w:szCs w:val="20"/>
      </w:rPr>
      <w:instrText xml:space="preserve">PAGE  </w:instrText>
    </w:r>
    <w:r>
      <w:rPr>
        <w:rStyle w:val="slostrnky"/>
        <w:rFonts w:ascii="Times New Roman" w:hAnsi="Times New Roman"/>
        <w:sz w:val="20"/>
        <w:szCs w:val="20"/>
      </w:rPr>
      <w:fldChar w:fldCharType="separate"/>
    </w:r>
    <w:r w:rsidR="00416354">
      <w:rPr>
        <w:rStyle w:val="slostrnky"/>
        <w:rFonts w:ascii="Times New Roman" w:hAnsi="Times New Roman"/>
        <w:noProof/>
        <w:sz w:val="20"/>
        <w:szCs w:val="20"/>
      </w:rPr>
      <w:t>6</w:t>
    </w:r>
    <w:r>
      <w:rPr>
        <w:rStyle w:val="slostrnky"/>
        <w:rFonts w:ascii="Times New Roman" w:hAnsi="Times New Roman"/>
        <w:sz w:val="20"/>
        <w:szCs w:val="20"/>
      </w:rPr>
      <w:fldChar w:fldCharType="end"/>
    </w:r>
  </w:p>
  <w:p w14:paraId="2C619DE2" w14:textId="77777777" w:rsidR="007B7A74" w:rsidRDefault="007B7A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FAA" w14:textId="77777777" w:rsidR="007B7A74" w:rsidRDefault="00B373BD">
    <w:pPr>
      <w:pStyle w:val="Zpat"/>
      <w:jc w:val="center"/>
    </w:pPr>
    <w:r>
      <w:fldChar w:fldCharType="begin"/>
    </w:r>
    <w:r>
      <w:instrText xml:space="preserve"> PAGE   \* MERGEFORMAT </w:instrText>
    </w:r>
    <w:r>
      <w:fldChar w:fldCharType="separate"/>
    </w:r>
    <w:r w:rsidR="00416354">
      <w:rPr>
        <w:noProof/>
      </w:rPr>
      <w:t>1</w:t>
    </w:r>
    <w:r>
      <w:rPr>
        <w:noProof/>
      </w:rPr>
      <w:fldChar w:fldCharType="end"/>
    </w:r>
  </w:p>
  <w:p w14:paraId="5C3C84CC" w14:textId="77777777" w:rsidR="007B7A74" w:rsidRDefault="007B7A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FCDF" w14:textId="77777777" w:rsidR="00E90094" w:rsidRDefault="00E90094">
      <w:r>
        <w:separator/>
      </w:r>
    </w:p>
  </w:footnote>
  <w:footnote w:type="continuationSeparator" w:id="0">
    <w:p w14:paraId="0D17A85F" w14:textId="77777777" w:rsidR="00E90094" w:rsidRDefault="00E9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A2BA" w14:textId="77777777" w:rsidR="007B7A74" w:rsidRDefault="007B7A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8C44" w14:textId="77777777" w:rsidR="007B7A74" w:rsidRDefault="007B7A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BDA6" w14:textId="77777777" w:rsidR="007B7A74" w:rsidRDefault="007B7A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F78"/>
    <w:multiLevelType w:val="hybridMultilevel"/>
    <w:tmpl w:val="B08E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D626A"/>
    <w:multiLevelType w:val="multilevel"/>
    <w:tmpl w:val="72B2AD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C7E05"/>
    <w:multiLevelType w:val="hybridMultilevel"/>
    <w:tmpl w:val="D4625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F6F06"/>
    <w:multiLevelType w:val="hybridMultilevel"/>
    <w:tmpl w:val="ED22FA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61E26"/>
    <w:multiLevelType w:val="hybridMultilevel"/>
    <w:tmpl w:val="E2847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D47E3"/>
    <w:multiLevelType w:val="hybridMultilevel"/>
    <w:tmpl w:val="C17C2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8C60C9"/>
    <w:multiLevelType w:val="hybridMultilevel"/>
    <w:tmpl w:val="B5925A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BC593D"/>
    <w:multiLevelType w:val="hybridMultilevel"/>
    <w:tmpl w:val="D4AE95C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0410BC"/>
    <w:multiLevelType w:val="hybridMultilevel"/>
    <w:tmpl w:val="63A6724A"/>
    <w:lvl w:ilvl="0" w:tplc="F4B66AEE">
      <w:start w:val="1"/>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891282"/>
    <w:multiLevelType w:val="hybridMultilevel"/>
    <w:tmpl w:val="53ECF7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D40CE3"/>
    <w:multiLevelType w:val="hybridMultilevel"/>
    <w:tmpl w:val="CDB42F7C"/>
    <w:lvl w:ilvl="0" w:tplc="F4B66AEE">
      <w:start w:val="1"/>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22ED1EC8"/>
    <w:multiLevelType w:val="hybridMultilevel"/>
    <w:tmpl w:val="E1ECBB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F728D3"/>
    <w:multiLevelType w:val="hybridMultilevel"/>
    <w:tmpl w:val="D80E2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E32969"/>
    <w:multiLevelType w:val="hybridMultilevel"/>
    <w:tmpl w:val="A1FE25A4"/>
    <w:lvl w:ilvl="0" w:tplc="7952A62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AAA5148"/>
    <w:multiLevelType w:val="hybridMultilevel"/>
    <w:tmpl w:val="E5E4F3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407940"/>
    <w:multiLevelType w:val="hybridMultilevel"/>
    <w:tmpl w:val="FA00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A14065"/>
    <w:multiLevelType w:val="hybridMultilevel"/>
    <w:tmpl w:val="33F4A4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9F79A9"/>
    <w:multiLevelType w:val="hybridMultilevel"/>
    <w:tmpl w:val="F1305A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A66462"/>
    <w:multiLevelType w:val="hybridMultilevel"/>
    <w:tmpl w:val="97C839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5746D"/>
    <w:multiLevelType w:val="hybridMultilevel"/>
    <w:tmpl w:val="D3B2F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2035C5"/>
    <w:multiLevelType w:val="hybridMultilevel"/>
    <w:tmpl w:val="E9A85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953E6"/>
    <w:multiLevelType w:val="hybridMultilevel"/>
    <w:tmpl w:val="C25A9B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2C6BD9"/>
    <w:multiLevelType w:val="hybridMultilevel"/>
    <w:tmpl w:val="53D47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3D0263"/>
    <w:multiLevelType w:val="hybridMultilevel"/>
    <w:tmpl w:val="66E4C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990C51"/>
    <w:multiLevelType w:val="hybridMultilevel"/>
    <w:tmpl w:val="10F86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CA51DA"/>
    <w:multiLevelType w:val="hybridMultilevel"/>
    <w:tmpl w:val="D66ECCB2"/>
    <w:lvl w:ilvl="0" w:tplc="0018ED9A">
      <w:start w:val="1"/>
      <w:numFmt w:val="decimal"/>
      <w:lvlText w:val="3.%1."/>
      <w:lvlJc w:val="left"/>
      <w:pPr>
        <w:tabs>
          <w:tab w:val="num" w:pos="607"/>
        </w:tabs>
        <w:ind w:left="607" w:hanging="607"/>
      </w:pPr>
      <w:rPr>
        <w:rFonts w:hint="default"/>
      </w:rPr>
    </w:lvl>
    <w:lvl w:ilvl="1" w:tplc="1AEA07EE">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3D170EE"/>
    <w:multiLevelType w:val="hybridMultilevel"/>
    <w:tmpl w:val="23A6E546"/>
    <w:lvl w:ilvl="0" w:tplc="E2D256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4023234"/>
    <w:multiLevelType w:val="hybridMultilevel"/>
    <w:tmpl w:val="3EC8D5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600D55"/>
    <w:multiLevelType w:val="hybridMultilevel"/>
    <w:tmpl w:val="2440F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26004D"/>
    <w:multiLevelType w:val="hybridMultilevel"/>
    <w:tmpl w:val="94262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0921587">
    <w:abstractNumId w:val="10"/>
  </w:num>
  <w:num w:numId="2" w16cid:durableId="1866209562">
    <w:abstractNumId w:val="28"/>
  </w:num>
  <w:num w:numId="3" w16cid:durableId="1132988203">
    <w:abstractNumId w:val="17"/>
  </w:num>
  <w:num w:numId="4" w16cid:durableId="2088840893">
    <w:abstractNumId w:val="8"/>
  </w:num>
  <w:num w:numId="5" w16cid:durableId="782000420">
    <w:abstractNumId w:val="29"/>
  </w:num>
  <w:num w:numId="6" w16cid:durableId="209390364">
    <w:abstractNumId w:val="23"/>
  </w:num>
  <w:num w:numId="7" w16cid:durableId="1207375550">
    <w:abstractNumId w:val="6"/>
  </w:num>
  <w:num w:numId="8" w16cid:durableId="1693914087">
    <w:abstractNumId w:val="9"/>
  </w:num>
  <w:num w:numId="9" w16cid:durableId="481312594">
    <w:abstractNumId w:val="3"/>
  </w:num>
  <w:num w:numId="10" w16cid:durableId="443958839">
    <w:abstractNumId w:val="18"/>
  </w:num>
  <w:num w:numId="11" w16cid:durableId="88308235">
    <w:abstractNumId w:val="14"/>
  </w:num>
  <w:num w:numId="12" w16cid:durableId="994183309">
    <w:abstractNumId w:val="27"/>
  </w:num>
  <w:num w:numId="13" w16cid:durableId="1576625722">
    <w:abstractNumId w:val="16"/>
  </w:num>
  <w:num w:numId="14" w16cid:durableId="480466054">
    <w:abstractNumId w:val="20"/>
  </w:num>
  <w:num w:numId="15" w16cid:durableId="780884097">
    <w:abstractNumId w:val="15"/>
  </w:num>
  <w:num w:numId="16" w16cid:durableId="1242644744">
    <w:abstractNumId w:val="0"/>
  </w:num>
  <w:num w:numId="17" w16cid:durableId="92166539">
    <w:abstractNumId w:val="19"/>
  </w:num>
  <w:num w:numId="18" w16cid:durableId="1874228339">
    <w:abstractNumId w:val="22"/>
  </w:num>
  <w:num w:numId="19" w16cid:durableId="1181048250">
    <w:abstractNumId w:val="11"/>
  </w:num>
  <w:num w:numId="20" w16cid:durableId="1943486697">
    <w:abstractNumId w:val="21"/>
  </w:num>
  <w:num w:numId="21" w16cid:durableId="176431152">
    <w:abstractNumId w:val="13"/>
  </w:num>
  <w:num w:numId="22" w16cid:durableId="769200820">
    <w:abstractNumId w:val="4"/>
  </w:num>
  <w:num w:numId="23" w16cid:durableId="1613825467">
    <w:abstractNumId w:val="25"/>
  </w:num>
  <w:num w:numId="24" w16cid:durableId="196091440">
    <w:abstractNumId w:val="26"/>
  </w:num>
  <w:num w:numId="25" w16cid:durableId="708725769">
    <w:abstractNumId w:val="24"/>
  </w:num>
  <w:num w:numId="26" w16cid:durableId="1678993868">
    <w:abstractNumId w:val="2"/>
  </w:num>
  <w:num w:numId="27" w16cid:durableId="1559241597">
    <w:abstractNumId w:val="5"/>
  </w:num>
  <w:num w:numId="28" w16cid:durableId="1291979221">
    <w:abstractNumId w:val="7"/>
  </w:num>
  <w:num w:numId="29" w16cid:durableId="497623790">
    <w:abstractNumId w:val="12"/>
  </w:num>
  <w:num w:numId="30" w16cid:durableId="96901697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243"/>
    <w:rsid w:val="000034CA"/>
    <w:rsid w:val="00005D4D"/>
    <w:rsid w:val="000062AD"/>
    <w:rsid w:val="00013738"/>
    <w:rsid w:val="00014383"/>
    <w:rsid w:val="00036944"/>
    <w:rsid w:val="000427F7"/>
    <w:rsid w:val="0004468D"/>
    <w:rsid w:val="00056F17"/>
    <w:rsid w:val="000704A2"/>
    <w:rsid w:val="000743DD"/>
    <w:rsid w:val="0008529D"/>
    <w:rsid w:val="00090EF0"/>
    <w:rsid w:val="00091765"/>
    <w:rsid w:val="00093ECA"/>
    <w:rsid w:val="00097723"/>
    <w:rsid w:val="000B123B"/>
    <w:rsid w:val="000B41BD"/>
    <w:rsid w:val="000B603A"/>
    <w:rsid w:val="000B7374"/>
    <w:rsid w:val="000C43F0"/>
    <w:rsid w:val="000C596C"/>
    <w:rsid w:val="000D0B05"/>
    <w:rsid w:val="000E2DD4"/>
    <w:rsid w:val="000E44CA"/>
    <w:rsid w:val="000E66F3"/>
    <w:rsid w:val="000E7F81"/>
    <w:rsid w:val="000F21BE"/>
    <w:rsid w:val="000F3307"/>
    <w:rsid w:val="000F33D2"/>
    <w:rsid w:val="001120CF"/>
    <w:rsid w:val="00117585"/>
    <w:rsid w:val="00121243"/>
    <w:rsid w:val="0012414D"/>
    <w:rsid w:val="00130F98"/>
    <w:rsid w:val="001408C7"/>
    <w:rsid w:val="00143AB7"/>
    <w:rsid w:val="00150A24"/>
    <w:rsid w:val="0016197B"/>
    <w:rsid w:val="00162286"/>
    <w:rsid w:val="0016373A"/>
    <w:rsid w:val="001753CA"/>
    <w:rsid w:val="00181466"/>
    <w:rsid w:val="00182FA3"/>
    <w:rsid w:val="0018562A"/>
    <w:rsid w:val="001900E4"/>
    <w:rsid w:val="001A0B1D"/>
    <w:rsid w:val="001A1864"/>
    <w:rsid w:val="001A2189"/>
    <w:rsid w:val="001B0A48"/>
    <w:rsid w:val="001B4732"/>
    <w:rsid w:val="001D1737"/>
    <w:rsid w:val="001D2205"/>
    <w:rsid w:val="001F3FC9"/>
    <w:rsid w:val="001F5706"/>
    <w:rsid w:val="00200559"/>
    <w:rsid w:val="0020360D"/>
    <w:rsid w:val="00204C16"/>
    <w:rsid w:val="00211ABF"/>
    <w:rsid w:val="00213484"/>
    <w:rsid w:val="00222EA7"/>
    <w:rsid w:val="002427F9"/>
    <w:rsid w:val="002525F3"/>
    <w:rsid w:val="00256725"/>
    <w:rsid w:val="00257156"/>
    <w:rsid w:val="00260C66"/>
    <w:rsid w:val="00265E48"/>
    <w:rsid w:val="002825B2"/>
    <w:rsid w:val="002835FE"/>
    <w:rsid w:val="002848E4"/>
    <w:rsid w:val="00286E1C"/>
    <w:rsid w:val="00296704"/>
    <w:rsid w:val="00297B08"/>
    <w:rsid w:val="00297B7C"/>
    <w:rsid w:val="002C6C96"/>
    <w:rsid w:val="002D0C69"/>
    <w:rsid w:val="002E61EA"/>
    <w:rsid w:val="002F04C6"/>
    <w:rsid w:val="003041E4"/>
    <w:rsid w:val="00305E20"/>
    <w:rsid w:val="003141AA"/>
    <w:rsid w:val="00315758"/>
    <w:rsid w:val="0032020F"/>
    <w:rsid w:val="0032096E"/>
    <w:rsid w:val="00320EFB"/>
    <w:rsid w:val="00325914"/>
    <w:rsid w:val="00354197"/>
    <w:rsid w:val="003658AA"/>
    <w:rsid w:val="00367271"/>
    <w:rsid w:val="00372F24"/>
    <w:rsid w:val="003768A9"/>
    <w:rsid w:val="003770BC"/>
    <w:rsid w:val="00386AE6"/>
    <w:rsid w:val="00397F06"/>
    <w:rsid w:val="003B5450"/>
    <w:rsid w:val="003D41EF"/>
    <w:rsid w:val="003D4C98"/>
    <w:rsid w:val="00403300"/>
    <w:rsid w:val="0041565B"/>
    <w:rsid w:val="00416354"/>
    <w:rsid w:val="00417016"/>
    <w:rsid w:val="00422DB4"/>
    <w:rsid w:val="004246CD"/>
    <w:rsid w:val="004273C8"/>
    <w:rsid w:val="00456FF4"/>
    <w:rsid w:val="00477B38"/>
    <w:rsid w:val="00477BFE"/>
    <w:rsid w:val="00483538"/>
    <w:rsid w:val="00487447"/>
    <w:rsid w:val="00491575"/>
    <w:rsid w:val="00496986"/>
    <w:rsid w:val="004A2D53"/>
    <w:rsid w:val="004A5D93"/>
    <w:rsid w:val="004B0FE4"/>
    <w:rsid w:val="004B3B2B"/>
    <w:rsid w:val="004F2E2C"/>
    <w:rsid w:val="0050343E"/>
    <w:rsid w:val="0051132F"/>
    <w:rsid w:val="005166EF"/>
    <w:rsid w:val="00522DDB"/>
    <w:rsid w:val="00526E1F"/>
    <w:rsid w:val="00535F66"/>
    <w:rsid w:val="00574006"/>
    <w:rsid w:val="005772FA"/>
    <w:rsid w:val="005773D7"/>
    <w:rsid w:val="005842F8"/>
    <w:rsid w:val="00585753"/>
    <w:rsid w:val="00586BDE"/>
    <w:rsid w:val="005A3E08"/>
    <w:rsid w:val="005A7011"/>
    <w:rsid w:val="005B3DB3"/>
    <w:rsid w:val="005B5529"/>
    <w:rsid w:val="005D317A"/>
    <w:rsid w:val="005D6EE9"/>
    <w:rsid w:val="005E002B"/>
    <w:rsid w:val="005E7BEB"/>
    <w:rsid w:val="005F29EF"/>
    <w:rsid w:val="006046FB"/>
    <w:rsid w:val="00606D9E"/>
    <w:rsid w:val="00617BD0"/>
    <w:rsid w:val="006217A9"/>
    <w:rsid w:val="00624785"/>
    <w:rsid w:val="00625A27"/>
    <w:rsid w:val="00626DB1"/>
    <w:rsid w:val="0063286B"/>
    <w:rsid w:val="00633D5F"/>
    <w:rsid w:val="0063755F"/>
    <w:rsid w:val="00642196"/>
    <w:rsid w:val="00642A53"/>
    <w:rsid w:val="00646159"/>
    <w:rsid w:val="00650474"/>
    <w:rsid w:val="00665C36"/>
    <w:rsid w:val="00667D92"/>
    <w:rsid w:val="00685AA1"/>
    <w:rsid w:val="00690308"/>
    <w:rsid w:val="00697B0D"/>
    <w:rsid w:val="006A2F82"/>
    <w:rsid w:val="006A7311"/>
    <w:rsid w:val="006B5B06"/>
    <w:rsid w:val="006C5A37"/>
    <w:rsid w:val="006C7853"/>
    <w:rsid w:val="006D21ED"/>
    <w:rsid w:val="006F5364"/>
    <w:rsid w:val="007001EC"/>
    <w:rsid w:val="0070065E"/>
    <w:rsid w:val="00725C94"/>
    <w:rsid w:val="00726C2D"/>
    <w:rsid w:val="00737A0D"/>
    <w:rsid w:val="00743C68"/>
    <w:rsid w:val="0075628A"/>
    <w:rsid w:val="00762DCB"/>
    <w:rsid w:val="007647CF"/>
    <w:rsid w:val="00764C51"/>
    <w:rsid w:val="00766B96"/>
    <w:rsid w:val="0077407F"/>
    <w:rsid w:val="00785D6A"/>
    <w:rsid w:val="0079586B"/>
    <w:rsid w:val="007A3B1F"/>
    <w:rsid w:val="007B7A74"/>
    <w:rsid w:val="007C2649"/>
    <w:rsid w:val="007E4FA3"/>
    <w:rsid w:val="007F2832"/>
    <w:rsid w:val="00812603"/>
    <w:rsid w:val="00822900"/>
    <w:rsid w:val="00830441"/>
    <w:rsid w:val="00835A65"/>
    <w:rsid w:val="0084041B"/>
    <w:rsid w:val="00841CDF"/>
    <w:rsid w:val="008479F3"/>
    <w:rsid w:val="00857655"/>
    <w:rsid w:val="00864627"/>
    <w:rsid w:val="0087203E"/>
    <w:rsid w:val="00877B0D"/>
    <w:rsid w:val="00896A89"/>
    <w:rsid w:val="008A76D5"/>
    <w:rsid w:val="008B1E2C"/>
    <w:rsid w:val="008B3BB6"/>
    <w:rsid w:val="008B59D8"/>
    <w:rsid w:val="008C38CE"/>
    <w:rsid w:val="008E60E7"/>
    <w:rsid w:val="008F7004"/>
    <w:rsid w:val="00902A6A"/>
    <w:rsid w:val="00905046"/>
    <w:rsid w:val="00910F1A"/>
    <w:rsid w:val="009169B0"/>
    <w:rsid w:val="00924FE4"/>
    <w:rsid w:val="00925DB4"/>
    <w:rsid w:val="0093100B"/>
    <w:rsid w:val="009311FE"/>
    <w:rsid w:val="00931EA6"/>
    <w:rsid w:val="00955E58"/>
    <w:rsid w:val="0097381B"/>
    <w:rsid w:val="00982618"/>
    <w:rsid w:val="00990945"/>
    <w:rsid w:val="009909CB"/>
    <w:rsid w:val="0099502C"/>
    <w:rsid w:val="009A2CEE"/>
    <w:rsid w:val="009A379C"/>
    <w:rsid w:val="009A383A"/>
    <w:rsid w:val="009B0C0B"/>
    <w:rsid w:val="009D4874"/>
    <w:rsid w:val="009D60CD"/>
    <w:rsid w:val="009E022D"/>
    <w:rsid w:val="009E2E19"/>
    <w:rsid w:val="00A0303F"/>
    <w:rsid w:val="00A10BC2"/>
    <w:rsid w:val="00A139F2"/>
    <w:rsid w:val="00A268D6"/>
    <w:rsid w:val="00A30D40"/>
    <w:rsid w:val="00A342BD"/>
    <w:rsid w:val="00A4625E"/>
    <w:rsid w:val="00A51465"/>
    <w:rsid w:val="00A60131"/>
    <w:rsid w:val="00A61651"/>
    <w:rsid w:val="00A7210E"/>
    <w:rsid w:val="00A82299"/>
    <w:rsid w:val="00A92AA6"/>
    <w:rsid w:val="00A94BEF"/>
    <w:rsid w:val="00A95239"/>
    <w:rsid w:val="00AA1BE0"/>
    <w:rsid w:val="00AA3A1D"/>
    <w:rsid w:val="00AB0BA0"/>
    <w:rsid w:val="00AD0E2D"/>
    <w:rsid w:val="00AD38B2"/>
    <w:rsid w:val="00AD4DF2"/>
    <w:rsid w:val="00AD6169"/>
    <w:rsid w:val="00AE423B"/>
    <w:rsid w:val="00AE5E56"/>
    <w:rsid w:val="00B02F60"/>
    <w:rsid w:val="00B03C00"/>
    <w:rsid w:val="00B05C47"/>
    <w:rsid w:val="00B07A86"/>
    <w:rsid w:val="00B16C35"/>
    <w:rsid w:val="00B2717F"/>
    <w:rsid w:val="00B33560"/>
    <w:rsid w:val="00B36715"/>
    <w:rsid w:val="00B373BD"/>
    <w:rsid w:val="00B40158"/>
    <w:rsid w:val="00B406B5"/>
    <w:rsid w:val="00B424D1"/>
    <w:rsid w:val="00B563D4"/>
    <w:rsid w:val="00B6453D"/>
    <w:rsid w:val="00B70223"/>
    <w:rsid w:val="00B75B5F"/>
    <w:rsid w:val="00BA7879"/>
    <w:rsid w:val="00BC53BC"/>
    <w:rsid w:val="00BC5CB1"/>
    <w:rsid w:val="00BD14FA"/>
    <w:rsid w:val="00BD7C8D"/>
    <w:rsid w:val="00BE00F6"/>
    <w:rsid w:val="00C10527"/>
    <w:rsid w:val="00C12508"/>
    <w:rsid w:val="00C15C93"/>
    <w:rsid w:val="00C16108"/>
    <w:rsid w:val="00C27C94"/>
    <w:rsid w:val="00C344C4"/>
    <w:rsid w:val="00C40CAE"/>
    <w:rsid w:val="00C52D15"/>
    <w:rsid w:val="00C565DE"/>
    <w:rsid w:val="00C62ED9"/>
    <w:rsid w:val="00C72E90"/>
    <w:rsid w:val="00C76092"/>
    <w:rsid w:val="00C82351"/>
    <w:rsid w:val="00C976EF"/>
    <w:rsid w:val="00CA64E6"/>
    <w:rsid w:val="00CB5CB8"/>
    <w:rsid w:val="00CC0421"/>
    <w:rsid w:val="00CC07C8"/>
    <w:rsid w:val="00CC2F1B"/>
    <w:rsid w:val="00CC3655"/>
    <w:rsid w:val="00CC4958"/>
    <w:rsid w:val="00CD1020"/>
    <w:rsid w:val="00CF1B2D"/>
    <w:rsid w:val="00D02507"/>
    <w:rsid w:val="00D260D4"/>
    <w:rsid w:val="00D474FC"/>
    <w:rsid w:val="00D515E3"/>
    <w:rsid w:val="00D564A6"/>
    <w:rsid w:val="00D67F46"/>
    <w:rsid w:val="00D77FCF"/>
    <w:rsid w:val="00D90497"/>
    <w:rsid w:val="00DA6D26"/>
    <w:rsid w:val="00DA72BA"/>
    <w:rsid w:val="00DB4085"/>
    <w:rsid w:val="00DC5F02"/>
    <w:rsid w:val="00DC6B3A"/>
    <w:rsid w:val="00DC7B71"/>
    <w:rsid w:val="00DD6B80"/>
    <w:rsid w:val="00DE24DA"/>
    <w:rsid w:val="00DE4117"/>
    <w:rsid w:val="00DF36B3"/>
    <w:rsid w:val="00DF3805"/>
    <w:rsid w:val="00DF47B2"/>
    <w:rsid w:val="00E13853"/>
    <w:rsid w:val="00E224B8"/>
    <w:rsid w:val="00E413C1"/>
    <w:rsid w:val="00E8303E"/>
    <w:rsid w:val="00E90094"/>
    <w:rsid w:val="00EA1449"/>
    <w:rsid w:val="00EB14F2"/>
    <w:rsid w:val="00EB2843"/>
    <w:rsid w:val="00EB4043"/>
    <w:rsid w:val="00EC17E6"/>
    <w:rsid w:val="00EC370A"/>
    <w:rsid w:val="00F041A9"/>
    <w:rsid w:val="00F05EA3"/>
    <w:rsid w:val="00F07883"/>
    <w:rsid w:val="00F12951"/>
    <w:rsid w:val="00F13CD6"/>
    <w:rsid w:val="00F15F6A"/>
    <w:rsid w:val="00F26D55"/>
    <w:rsid w:val="00F26EB3"/>
    <w:rsid w:val="00F32639"/>
    <w:rsid w:val="00F465C1"/>
    <w:rsid w:val="00F46A3A"/>
    <w:rsid w:val="00F51F0C"/>
    <w:rsid w:val="00F52717"/>
    <w:rsid w:val="00F71408"/>
    <w:rsid w:val="00F72886"/>
    <w:rsid w:val="00F75C6A"/>
    <w:rsid w:val="00F9168B"/>
    <w:rsid w:val="00F922D3"/>
    <w:rsid w:val="00F93A39"/>
    <w:rsid w:val="00FB13DC"/>
    <w:rsid w:val="00FB3D39"/>
    <w:rsid w:val="00FC265F"/>
    <w:rsid w:val="00FD1DBF"/>
    <w:rsid w:val="00FE0DD4"/>
    <w:rsid w:val="00FF7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F1C7"/>
  <w15:docId w15:val="{3EF33233-BCD8-4193-896C-5FD96FB7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5C47"/>
    <w:rPr>
      <w:rFonts w:ascii="Arial" w:hAnsi="Arial" w:cs="Arial"/>
      <w:sz w:val="22"/>
      <w:szCs w:val="24"/>
      <w:lang w:eastAsia="en-US"/>
    </w:rPr>
  </w:style>
  <w:style w:type="paragraph" w:styleId="Nadpis1">
    <w:name w:val="heading 1"/>
    <w:basedOn w:val="Normln"/>
    <w:next w:val="Normln"/>
    <w:link w:val="Nadpis1Char"/>
    <w:uiPriority w:val="9"/>
    <w:rsid w:val="002848E4"/>
    <w:pPr>
      <w:keepNext/>
      <w:keepLines/>
      <w:spacing w:before="480"/>
      <w:outlineLvl w:val="0"/>
    </w:pPr>
    <w:rPr>
      <w:rFonts w:ascii="Cambria" w:hAnsi="Cambria" w:cs="Times New Roman"/>
      <w:b/>
      <w:bCs/>
      <w:color w:val="365F91"/>
      <w:sz w:val="28"/>
      <w:szCs w:val="28"/>
    </w:rPr>
  </w:style>
  <w:style w:type="paragraph" w:styleId="Nadpis2">
    <w:name w:val="heading 2"/>
    <w:basedOn w:val="Normln"/>
    <w:next w:val="Normln"/>
    <w:link w:val="Nadpis2Char"/>
    <w:unhideWhenUsed/>
    <w:qFormat/>
    <w:rsid w:val="00B05C47"/>
    <w:pPr>
      <w:keepNext/>
      <w:spacing w:before="240" w:after="60"/>
      <w:outlineLvl w:val="1"/>
    </w:pPr>
    <w:rPr>
      <w:rFonts w:ascii="Cambria" w:hAnsi="Cambria" w:cs="Times New Roman"/>
      <w:b/>
      <w:bCs/>
      <w:i/>
      <w:iCs/>
      <w:sz w:val="28"/>
      <w:szCs w:val="28"/>
    </w:rPr>
  </w:style>
  <w:style w:type="paragraph" w:styleId="Nadpis3">
    <w:name w:val="heading 3"/>
    <w:basedOn w:val="Normln"/>
    <w:next w:val="Normln"/>
    <w:link w:val="Nadpis3Char"/>
    <w:semiHidden/>
    <w:unhideWhenUsed/>
    <w:qFormat/>
    <w:rsid w:val="002848E4"/>
    <w:pPr>
      <w:keepNext/>
      <w:spacing w:before="240" w:after="60"/>
      <w:outlineLvl w:val="2"/>
    </w:pPr>
    <w:rPr>
      <w:rFonts w:ascii="Cambria" w:hAnsi="Cambria" w:cs="Times New Roman"/>
      <w:b/>
      <w:bCs/>
      <w:sz w:val="26"/>
      <w:szCs w:val="26"/>
    </w:rPr>
  </w:style>
  <w:style w:type="paragraph" w:styleId="Nadpis4">
    <w:name w:val="heading 4"/>
    <w:basedOn w:val="Normln"/>
    <w:next w:val="Normln"/>
    <w:link w:val="Nadpis4Char"/>
    <w:semiHidden/>
    <w:unhideWhenUsed/>
    <w:qFormat/>
    <w:rsid w:val="002848E4"/>
    <w:pPr>
      <w:keepNext/>
      <w:spacing w:before="240" w:after="60"/>
      <w:outlineLvl w:val="3"/>
    </w:pPr>
    <w:rPr>
      <w:rFonts w:ascii="Calibri" w:hAnsi="Calibri" w:cs="Times New Roman"/>
      <w:b/>
      <w:bCs/>
      <w:sz w:val="28"/>
      <w:szCs w:val="28"/>
    </w:rPr>
  </w:style>
  <w:style w:type="paragraph" w:styleId="Nadpis5">
    <w:name w:val="heading 5"/>
    <w:basedOn w:val="Normln"/>
    <w:next w:val="Normln"/>
    <w:link w:val="Nadpis5Char"/>
    <w:semiHidden/>
    <w:unhideWhenUsed/>
    <w:qFormat/>
    <w:rsid w:val="002848E4"/>
    <w:pPr>
      <w:spacing w:before="240" w:after="60"/>
      <w:outlineLvl w:val="4"/>
    </w:pPr>
    <w:rPr>
      <w:rFonts w:ascii="Calibri" w:hAnsi="Calibri" w:cs="Times New Roman"/>
      <w:b/>
      <w:bCs/>
      <w:i/>
      <w:iCs/>
      <w:sz w:val="26"/>
      <w:szCs w:val="26"/>
    </w:rPr>
  </w:style>
  <w:style w:type="paragraph" w:styleId="Nadpis6">
    <w:name w:val="heading 6"/>
    <w:basedOn w:val="Normln"/>
    <w:next w:val="Normln"/>
    <w:link w:val="Nadpis6Char"/>
    <w:semiHidden/>
    <w:unhideWhenUsed/>
    <w:qFormat/>
    <w:rsid w:val="002848E4"/>
    <w:pPr>
      <w:spacing w:before="240" w:after="60"/>
      <w:outlineLvl w:val="5"/>
    </w:pPr>
    <w:rPr>
      <w:rFonts w:ascii="Calibri" w:hAnsi="Calibri" w:cs="Times New Roman"/>
      <w:b/>
      <w:bCs/>
      <w:szCs w:val="22"/>
    </w:rPr>
  </w:style>
  <w:style w:type="paragraph" w:styleId="Nadpis7">
    <w:name w:val="heading 7"/>
    <w:basedOn w:val="Normln"/>
    <w:next w:val="Normln"/>
    <w:link w:val="Nadpis7Char"/>
    <w:semiHidden/>
    <w:unhideWhenUsed/>
    <w:qFormat/>
    <w:rsid w:val="002848E4"/>
    <w:pPr>
      <w:spacing w:before="240" w:after="60"/>
      <w:outlineLvl w:val="6"/>
    </w:pPr>
    <w:rPr>
      <w:rFonts w:ascii="Calibri" w:hAnsi="Calibri" w:cs="Times New Roman"/>
      <w:sz w:val="24"/>
    </w:rPr>
  </w:style>
  <w:style w:type="paragraph" w:styleId="Nadpis8">
    <w:name w:val="heading 8"/>
    <w:basedOn w:val="Normln"/>
    <w:next w:val="Normln"/>
    <w:link w:val="Nadpis8Char"/>
    <w:semiHidden/>
    <w:unhideWhenUsed/>
    <w:qFormat/>
    <w:rsid w:val="002848E4"/>
    <w:pPr>
      <w:spacing w:before="240" w:after="60"/>
      <w:outlineLvl w:val="7"/>
    </w:pPr>
    <w:rPr>
      <w:rFonts w:ascii="Calibri" w:hAnsi="Calibri" w:cs="Times New Roman"/>
      <w:i/>
      <w:iCs/>
      <w:sz w:val="24"/>
    </w:rPr>
  </w:style>
  <w:style w:type="paragraph" w:styleId="Nadpis9">
    <w:name w:val="heading 9"/>
    <w:basedOn w:val="Normln"/>
    <w:next w:val="Normln"/>
    <w:link w:val="Nadpis9Char"/>
    <w:semiHidden/>
    <w:unhideWhenUsed/>
    <w:qFormat/>
    <w:rsid w:val="002848E4"/>
    <w:p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rsid w:val="002848E4"/>
    <w:rPr>
      <w:rFonts w:ascii="Cambria" w:eastAsia="Times New Roman" w:hAnsi="Cambria" w:cs="Times New Roman"/>
      <w:b/>
      <w:bCs/>
      <w:sz w:val="26"/>
      <w:szCs w:val="26"/>
    </w:rPr>
  </w:style>
  <w:style w:type="character" w:customStyle="1" w:styleId="Nadpis4Char">
    <w:name w:val="Nadpis 4 Char"/>
    <w:link w:val="Nadpis4"/>
    <w:semiHidden/>
    <w:rsid w:val="002848E4"/>
    <w:rPr>
      <w:rFonts w:ascii="Calibri" w:eastAsia="Times New Roman" w:hAnsi="Calibri" w:cs="Times New Roman"/>
      <w:b/>
      <w:bCs/>
      <w:sz w:val="28"/>
      <w:szCs w:val="28"/>
    </w:rPr>
  </w:style>
  <w:style w:type="character" w:customStyle="1" w:styleId="Nadpis5Char">
    <w:name w:val="Nadpis 5 Char"/>
    <w:link w:val="Nadpis5"/>
    <w:semiHidden/>
    <w:rsid w:val="002848E4"/>
    <w:rPr>
      <w:rFonts w:ascii="Calibri" w:eastAsia="Times New Roman" w:hAnsi="Calibri" w:cs="Times New Roman"/>
      <w:b/>
      <w:bCs/>
      <w:i/>
      <w:iCs/>
      <w:sz w:val="26"/>
      <w:szCs w:val="26"/>
    </w:rPr>
  </w:style>
  <w:style w:type="character" w:customStyle="1" w:styleId="Nadpis6Char">
    <w:name w:val="Nadpis 6 Char"/>
    <w:link w:val="Nadpis6"/>
    <w:semiHidden/>
    <w:rsid w:val="002848E4"/>
    <w:rPr>
      <w:rFonts w:ascii="Calibri" w:eastAsia="Times New Roman" w:hAnsi="Calibri" w:cs="Times New Roman"/>
      <w:b/>
      <w:bCs/>
      <w:sz w:val="22"/>
      <w:szCs w:val="22"/>
    </w:rPr>
  </w:style>
  <w:style w:type="character" w:customStyle="1" w:styleId="Nadpis7Char">
    <w:name w:val="Nadpis 7 Char"/>
    <w:link w:val="Nadpis7"/>
    <w:semiHidden/>
    <w:rsid w:val="002848E4"/>
    <w:rPr>
      <w:rFonts w:ascii="Calibri" w:eastAsia="Times New Roman" w:hAnsi="Calibri" w:cs="Times New Roman"/>
      <w:sz w:val="24"/>
      <w:szCs w:val="24"/>
    </w:rPr>
  </w:style>
  <w:style w:type="character" w:customStyle="1" w:styleId="Nadpis8Char">
    <w:name w:val="Nadpis 8 Char"/>
    <w:link w:val="Nadpis8"/>
    <w:semiHidden/>
    <w:rsid w:val="002848E4"/>
    <w:rPr>
      <w:rFonts w:ascii="Calibri" w:eastAsia="Times New Roman" w:hAnsi="Calibri" w:cs="Times New Roman"/>
      <w:i/>
      <w:iCs/>
      <w:sz w:val="24"/>
      <w:szCs w:val="24"/>
    </w:rPr>
  </w:style>
  <w:style w:type="character" w:customStyle="1" w:styleId="Nadpis9Char">
    <w:name w:val="Nadpis 9 Char"/>
    <w:link w:val="Nadpis9"/>
    <w:semiHidden/>
    <w:rsid w:val="002848E4"/>
    <w:rPr>
      <w:rFonts w:ascii="Cambria" w:eastAsia="Times New Roman" w:hAnsi="Cambria" w:cs="Times New Roman"/>
      <w:sz w:val="22"/>
      <w:szCs w:val="22"/>
    </w:rPr>
  </w:style>
  <w:style w:type="paragraph" w:styleId="Titulek">
    <w:name w:val="caption"/>
    <w:basedOn w:val="Normln"/>
    <w:next w:val="Normln"/>
    <w:semiHidden/>
    <w:unhideWhenUsed/>
    <w:qFormat/>
    <w:rsid w:val="002848E4"/>
    <w:rPr>
      <w:b/>
      <w:bCs/>
      <w:sz w:val="20"/>
      <w:szCs w:val="20"/>
    </w:rPr>
  </w:style>
  <w:style w:type="paragraph" w:styleId="Odstavecseseznamem">
    <w:name w:val="List Paragraph"/>
    <w:basedOn w:val="Normln"/>
    <w:uiPriority w:val="34"/>
    <w:qFormat/>
    <w:rsid w:val="002848E4"/>
    <w:pPr>
      <w:ind w:left="708"/>
    </w:pPr>
  </w:style>
  <w:style w:type="paragraph" w:styleId="Vrazncitt">
    <w:name w:val="Intense Quote"/>
    <w:basedOn w:val="Normln"/>
    <w:next w:val="Normln"/>
    <w:link w:val="VrazncittChar"/>
    <w:uiPriority w:val="30"/>
    <w:qFormat/>
    <w:rsid w:val="002848E4"/>
    <w:pPr>
      <w:pBdr>
        <w:bottom w:val="single" w:sz="4" w:space="4" w:color="4F81BD"/>
      </w:pBdr>
      <w:spacing w:before="200" w:after="280"/>
      <w:ind w:left="936" w:right="936"/>
    </w:pPr>
    <w:rPr>
      <w:rFonts w:cs="Times New Roman"/>
      <w:b/>
      <w:bCs/>
      <w:i/>
      <w:iCs/>
      <w:color w:val="4F81BD"/>
    </w:rPr>
  </w:style>
  <w:style w:type="character" w:customStyle="1" w:styleId="VrazncittChar">
    <w:name w:val="Výrazný citát Char"/>
    <w:link w:val="Vrazncitt"/>
    <w:uiPriority w:val="30"/>
    <w:rsid w:val="002848E4"/>
    <w:rPr>
      <w:rFonts w:ascii="Arial" w:hAnsi="Arial" w:cs="Arial"/>
      <w:b/>
      <w:bCs/>
      <w:i/>
      <w:iCs/>
      <w:color w:val="4F81BD"/>
      <w:sz w:val="22"/>
      <w:szCs w:val="24"/>
    </w:rPr>
  </w:style>
  <w:style w:type="character" w:styleId="Odkazintenzivn">
    <w:name w:val="Intense Reference"/>
    <w:uiPriority w:val="32"/>
    <w:qFormat/>
    <w:rsid w:val="002848E4"/>
    <w:rPr>
      <w:b/>
      <w:bCs/>
      <w:smallCaps/>
      <w:color w:val="C0504D"/>
      <w:spacing w:val="5"/>
      <w:u w:val="single"/>
    </w:rPr>
  </w:style>
  <w:style w:type="character" w:styleId="Nzevknihy">
    <w:name w:val="Book Title"/>
    <w:uiPriority w:val="33"/>
    <w:qFormat/>
    <w:rsid w:val="002848E4"/>
    <w:rPr>
      <w:b/>
      <w:bCs/>
      <w:smallCaps/>
      <w:spacing w:val="5"/>
    </w:rPr>
  </w:style>
  <w:style w:type="character" w:customStyle="1" w:styleId="Nadpis1Char">
    <w:name w:val="Nadpis 1 Char"/>
    <w:link w:val="Nadpis1"/>
    <w:uiPriority w:val="9"/>
    <w:rsid w:val="002848E4"/>
    <w:rPr>
      <w:rFonts w:ascii="Cambria" w:eastAsia="Times New Roman" w:hAnsi="Cambria" w:cs="Times New Roman"/>
      <w:b/>
      <w:bCs/>
      <w:color w:val="365F91"/>
      <w:sz w:val="28"/>
      <w:szCs w:val="28"/>
    </w:rPr>
  </w:style>
  <w:style w:type="paragraph" w:styleId="Nadpisobsahu">
    <w:name w:val="TOC Heading"/>
    <w:basedOn w:val="Nadpis1"/>
    <w:next w:val="Normln"/>
    <w:uiPriority w:val="39"/>
    <w:semiHidden/>
    <w:unhideWhenUsed/>
    <w:qFormat/>
    <w:rsid w:val="002848E4"/>
    <w:pPr>
      <w:keepLines w:val="0"/>
      <w:spacing w:before="240" w:after="60"/>
      <w:outlineLvl w:val="9"/>
    </w:pPr>
    <w:rPr>
      <w:color w:val="auto"/>
      <w:kern w:val="32"/>
      <w:sz w:val="32"/>
      <w:szCs w:val="32"/>
    </w:rPr>
  </w:style>
  <w:style w:type="character" w:customStyle="1" w:styleId="Nadpis2Char">
    <w:name w:val="Nadpis 2 Char"/>
    <w:link w:val="Nadpis2"/>
    <w:rsid w:val="00B05C47"/>
    <w:rPr>
      <w:rFonts w:ascii="Cambria" w:eastAsia="Times New Roman" w:hAnsi="Cambria" w:cs="Times New Roman"/>
      <w:b/>
      <w:bCs/>
      <w:i/>
      <w:iCs/>
      <w:sz w:val="28"/>
      <w:szCs w:val="28"/>
    </w:rPr>
  </w:style>
  <w:style w:type="paragraph" w:styleId="Zkladntext2">
    <w:name w:val="Body Text 2"/>
    <w:basedOn w:val="Normln"/>
    <w:link w:val="Zkladntext2Char"/>
    <w:semiHidden/>
    <w:rsid w:val="00B05C47"/>
    <w:rPr>
      <w:rFonts w:ascii="Times New Roman" w:hAnsi="Times New Roman" w:cs="Times New Roman"/>
      <w:sz w:val="24"/>
      <w:szCs w:val="20"/>
      <w:lang w:val="en-GB"/>
    </w:rPr>
  </w:style>
  <w:style w:type="character" w:customStyle="1" w:styleId="Zkladntext2Char">
    <w:name w:val="Základní text 2 Char"/>
    <w:link w:val="Zkladntext2"/>
    <w:semiHidden/>
    <w:rsid w:val="00B05C47"/>
    <w:rPr>
      <w:sz w:val="24"/>
      <w:lang w:val="en-GB"/>
    </w:rPr>
  </w:style>
  <w:style w:type="paragraph" w:styleId="Zkladntext">
    <w:name w:val="Body Text"/>
    <w:basedOn w:val="Normln"/>
    <w:link w:val="ZkladntextChar"/>
    <w:rsid w:val="00B05C47"/>
    <w:pPr>
      <w:jc w:val="both"/>
    </w:pPr>
    <w:rPr>
      <w:rFonts w:ascii="Times New Roman" w:hAnsi="Times New Roman" w:cs="Times New Roman"/>
      <w:sz w:val="24"/>
      <w:szCs w:val="20"/>
      <w:lang w:val="en-GB"/>
    </w:rPr>
  </w:style>
  <w:style w:type="character" w:customStyle="1" w:styleId="ZkladntextChar">
    <w:name w:val="Základní text Char"/>
    <w:link w:val="Zkladntext"/>
    <w:rsid w:val="00B05C47"/>
    <w:rPr>
      <w:sz w:val="24"/>
      <w:lang w:val="en-GB"/>
    </w:rPr>
  </w:style>
  <w:style w:type="paragraph" w:styleId="Zkladntext3">
    <w:name w:val="Body Text 3"/>
    <w:basedOn w:val="Normln"/>
    <w:link w:val="Zkladntext3Char"/>
    <w:semiHidden/>
    <w:rsid w:val="00B05C47"/>
    <w:pPr>
      <w:jc w:val="both"/>
    </w:pPr>
    <w:rPr>
      <w:rFonts w:ascii="Times New Roman" w:hAnsi="Times New Roman" w:cs="Times New Roman"/>
      <w:b/>
      <w:sz w:val="24"/>
      <w:szCs w:val="20"/>
    </w:rPr>
  </w:style>
  <w:style w:type="character" w:customStyle="1" w:styleId="Zkladntext3Char">
    <w:name w:val="Základní text 3 Char"/>
    <w:link w:val="Zkladntext3"/>
    <w:semiHidden/>
    <w:rsid w:val="00B05C47"/>
    <w:rPr>
      <w:b/>
      <w:sz w:val="24"/>
    </w:rPr>
  </w:style>
  <w:style w:type="character" w:customStyle="1" w:styleId="platne1">
    <w:name w:val="platne1"/>
    <w:basedOn w:val="Standardnpsmoodstavce"/>
    <w:rsid w:val="00B05C47"/>
  </w:style>
  <w:style w:type="paragraph" w:styleId="Zpat">
    <w:name w:val="footer"/>
    <w:basedOn w:val="Normln"/>
    <w:link w:val="ZpatChar"/>
    <w:uiPriority w:val="99"/>
    <w:rsid w:val="00B05C47"/>
    <w:pPr>
      <w:tabs>
        <w:tab w:val="center" w:pos="4536"/>
        <w:tab w:val="right" w:pos="9072"/>
      </w:tabs>
    </w:pPr>
    <w:rPr>
      <w:rFonts w:cs="Times New Roman"/>
    </w:rPr>
  </w:style>
  <w:style w:type="character" w:customStyle="1" w:styleId="ZpatChar">
    <w:name w:val="Zápatí Char"/>
    <w:link w:val="Zpat"/>
    <w:uiPriority w:val="99"/>
    <w:rsid w:val="00B05C47"/>
    <w:rPr>
      <w:rFonts w:ascii="Arial" w:hAnsi="Arial" w:cs="Arial"/>
      <w:sz w:val="22"/>
      <w:szCs w:val="24"/>
      <w:lang w:eastAsia="en-US"/>
    </w:rPr>
  </w:style>
  <w:style w:type="character" w:styleId="slostrnky">
    <w:name w:val="page number"/>
    <w:basedOn w:val="Standardnpsmoodstavce"/>
    <w:semiHidden/>
    <w:rsid w:val="00B05C47"/>
  </w:style>
  <w:style w:type="paragraph" w:styleId="Nzev">
    <w:name w:val="Title"/>
    <w:basedOn w:val="Normln"/>
    <w:link w:val="NzevChar"/>
    <w:qFormat/>
    <w:rsid w:val="002D0C69"/>
    <w:pPr>
      <w:suppressAutoHyphens/>
      <w:autoSpaceDN w:val="0"/>
      <w:jc w:val="center"/>
      <w:textAlignment w:val="baseline"/>
    </w:pPr>
    <w:rPr>
      <w:rFonts w:ascii="Times New Roman" w:hAnsi="Times New Roman" w:cs="Times New Roman"/>
      <w:sz w:val="40"/>
      <w:szCs w:val="20"/>
    </w:rPr>
  </w:style>
  <w:style w:type="character" w:customStyle="1" w:styleId="NzevChar">
    <w:name w:val="Název Char"/>
    <w:link w:val="Nzev"/>
    <w:rsid w:val="002D0C69"/>
    <w:rPr>
      <w:sz w:val="40"/>
      <w:lang w:eastAsia="en-US"/>
    </w:rPr>
  </w:style>
  <w:style w:type="character" w:styleId="Odkaznakoment">
    <w:name w:val="annotation reference"/>
    <w:semiHidden/>
    <w:rsid w:val="000C596C"/>
    <w:rPr>
      <w:sz w:val="16"/>
      <w:szCs w:val="16"/>
    </w:rPr>
  </w:style>
  <w:style w:type="paragraph" w:styleId="Textkomente">
    <w:name w:val="annotation text"/>
    <w:basedOn w:val="Normln"/>
    <w:link w:val="TextkomenteChar"/>
    <w:semiHidden/>
    <w:rsid w:val="000C596C"/>
    <w:rPr>
      <w:rFonts w:cs="Times New Roman"/>
      <w:sz w:val="20"/>
      <w:szCs w:val="20"/>
    </w:rPr>
  </w:style>
  <w:style w:type="character" w:customStyle="1" w:styleId="TextkomenteChar">
    <w:name w:val="Text komentáře Char"/>
    <w:link w:val="Textkomente"/>
    <w:semiHidden/>
    <w:rsid w:val="000C596C"/>
    <w:rPr>
      <w:rFonts w:ascii="Arial" w:hAnsi="Arial" w:cs="Arial"/>
      <w:lang w:eastAsia="en-US"/>
    </w:rPr>
  </w:style>
  <w:style w:type="paragraph" w:styleId="Textbubliny">
    <w:name w:val="Balloon Text"/>
    <w:basedOn w:val="Normln"/>
    <w:link w:val="TextbublinyChar"/>
    <w:semiHidden/>
    <w:rsid w:val="000C596C"/>
    <w:rPr>
      <w:rFonts w:ascii="Tahoma" w:hAnsi="Tahoma" w:cs="Times New Roman"/>
      <w:sz w:val="16"/>
      <w:szCs w:val="16"/>
    </w:rPr>
  </w:style>
  <w:style w:type="character" w:customStyle="1" w:styleId="TextbublinyChar">
    <w:name w:val="Text bubliny Char"/>
    <w:link w:val="Textbubliny"/>
    <w:semiHidden/>
    <w:rsid w:val="000C596C"/>
    <w:rPr>
      <w:rFonts w:ascii="Tahoma" w:hAnsi="Tahoma" w:cs="Tahoma"/>
      <w:sz w:val="16"/>
      <w:szCs w:val="16"/>
      <w:lang w:eastAsia="en-US"/>
    </w:rPr>
  </w:style>
  <w:style w:type="paragraph" w:styleId="Zhlav">
    <w:name w:val="header"/>
    <w:basedOn w:val="Normln"/>
    <w:link w:val="ZhlavChar"/>
    <w:rsid w:val="000C596C"/>
    <w:pPr>
      <w:tabs>
        <w:tab w:val="center" w:pos="4536"/>
        <w:tab w:val="right" w:pos="9072"/>
      </w:tabs>
    </w:pPr>
    <w:rPr>
      <w:rFonts w:cs="Times New Roman"/>
    </w:rPr>
  </w:style>
  <w:style w:type="character" w:customStyle="1" w:styleId="ZhlavChar">
    <w:name w:val="Záhlaví Char"/>
    <w:link w:val="Zhlav"/>
    <w:rsid w:val="000C596C"/>
    <w:rPr>
      <w:rFonts w:ascii="Arial" w:hAnsi="Arial" w:cs="Arial"/>
      <w:sz w:val="22"/>
      <w:szCs w:val="24"/>
      <w:lang w:eastAsia="en-US"/>
    </w:rPr>
  </w:style>
  <w:style w:type="paragraph" w:styleId="Pedmtkomente">
    <w:name w:val="annotation subject"/>
    <w:basedOn w:val="Textkomente"/>
    <w:next w:val="Textkomente"/>
    <w:link w:val="PedmtkomenteChar"/>
    <w:semiHidden/>
    <w:rsid w:val="000C596C"/>
    <w:rPr>
      <w:b/>
      <w:bCs/>
    </w:rPr>
  </w:style>
  <w:style w:type="character" w:customStyle="1" w:styleId="PedmtkomenteChar">
    <w:name w:val="Předmět komentáře Char"/>
    <w:link w:val="Pedmtkomente"/>
    <w:semiHidden/>
    <w:rsid w:val="000C596C"/>
    <w:rPr>
      <w:rFonts w:ascii="Arial" w:hAnsi="Arial" w:cs="Arial"/>
      <w:b/>
      <w:bCs/>
      <w:lang w:eastAsia="en-US"/>
    </w:rPr>
  </w:style>
  <w:style w:type="paragraph" w:styleId="Revize">
    <w:name w:val="Revision"/>
    <w:hidden/>
    <w:uiPriority w:val="99"/>
    <w:semiHidden/>
    <w:rsid w:val="00A82299"/>
    <w:rPr>
      <w:rFonts w:ascii="Arial" w:hAnsi="Arial" w:cs="Arial"/>
      <w:sz w:val="22"/>
      <w:szCs w:val="24"/>
      <w:lang w:eastAsia="en-US"/>
    </w:rPr>
  </w:style>
  <w:style w:type="paragraph" w:styleId="Bezmezer">
    <w:name w:val="No Spacing"/>
    <w:uiPriority w:val="1"/>
    <w:qFormat/>
    <w:rsid w:val="00B33560"/>
    <w:rPr>
      <w:rFonts w:ascii="Calibri" w:eastAsia="PMingLiU"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3196</Words>
  <Characters>18862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Vošahlíková</dc:creator>
  <cp:lastModifiedBy>MV</cp:lastModifiedBy>
  <cp:revision>27</cp:revision>
  <cp:lastPrinted>2024-03-20T11:14:00Z</cp:lastPrinted>
  <dcterms:created xsi:type="dcterms:W3CDTF">2024-04-29T10:52:00Z</dcterms:created>
  <dcterms:modified xsi:type="dcterms:W3CDTF">2025-01-10T10:20:00Z</dcterms:modified>
</cp:coreProperties>
</file>